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0CD00" w14:textId="2BC9CF7D" w:rsidR="000B4276" w:rsidRPr="004307CF" w:rsidRDefault="000B4276" w:rsidP="000B4276">
      <w:pPr>
        <w:rPr>
          <w:b/>
          <w:bCs/>
          <w:u w:val="single"/>
        </w:rPr>
      </w:pPr>
      <w:bookmarkStart w:id="0" w:name="_Hlk136614858"/>
      <w:bookmarkEnd w:id="0"/>
      <w:r w:rsidRPr="004307CF">
        <w:rPr>
          <w:b/>
          <w:bCs/>
          <w:u w:val="single"/>
        </w:rPr>
        <w:t>DC Railway Traction Supply Protection</w:t>
      </w:r>
      <w:r>
        <w:rPr>
          <w:b/>
          <w:bCs/>
          <w:u w:val="single"/>
        </w:rPr>
        <w:t xml:space="preserve"> </w:t>
      </w:r>
      <w:r w:rsidRPr="004307CF">
        <w:rPr>
          <w:b/>
          <w:bCs/>
          <w:u w:val="single"/>
        </w:rPr>
        <w:t>Integrity &amp; Calibration</w:t>
      </w:r>
    </w:p>
    <w:p w14:paraId="2ED14C00" w14:textId="77777777" w:rsidR="000B4276" w:rsidRPr="000B4276" w:rsidRDefault="000B4276" w:rsidP="000B4276">
      <w:pPr>
        <w:jc w:val="center"/>
        <w:rPr>
          <w:b/>
          <w:bCs/>
        </w:rPr>
      </w:pPr>
      <w:r w:rsidRPr="000B4276">
        <w:rPr>
          <w:b/>
          <w:bCs/>
        </w:rPr>
        <w:t>Presented at the Railway Engineering Conference 2023</w:t>
      </w:r>
    </w:p>
    <w:p w14:paraId="2E5D6B6D" w14:textId="77777777" w:rsidR="000B4276" w:rsidRPr="000B4276" w:rsidRDefault="000B4276" w:rsidP="000B4276">
      <w:pPr>
        <w:jc w:val="center"/>
        <w:rPr>
          <w:b/>
          <w:bCs/>
        </w:rPr>
      </w:pPr>
      <w:r w:rsidRPr="000B4276">
        <w:rPr>
          <w:b/>
          <w:bCs/>
        </w:rPr>
        <w:t>Christopher Langridge MA CPhys MInstP, LML Products Ltd &amp; Riker Ltd</w:t>
      </w:r>
    </w:p>
    <w:p w14:paraId="50EEFCC1" w14:textId="77777777" w:rsidR="000B4276" w:rsidRPr="000B4276" w:rsidRDefault="000B4276" w:rsidP="000B4276">
      <w:pPr>
        <w:jc w:val="center"/>
        <w:rPr>
          <w:b/>
          <w:bCs/>
          <w:u w:val="single"/>
        </w:rPr>
      </w:pPr>
      <w:r w:rsidRPr="000B4276">
        <w:rPr>
          <w:b/>
          <w:bCs/>
          <w:u w:val="single"/>
        </w:rPr>
        <w:t>Abstract</w:t>
      </w:r>
    </w:p>
    <w:p w14:paraId="4C0A7CEC" w14:textId="678AF628" w:rsidR="000B4276" w:rsidRDefault="000B4276" w:rsidP="000B4276">
      <w:r>
        <w:t>DC traction provides fast, clean, quiet and efficient rail transport with minimum visual impact on either urban or rural environments. The substantial traction-supply current needs protection however and</w:t>
      </w:r>
      <w:r w:rsidR="00A67126">
        <w:t xml:space="preserve"> </w:t>
      </w:r>
      <w:r>
        <w:t xml:space="preserve">its reliability </w:t>
      </w:r>
      <w:r w:rsidR="00A67126">
        <w:t>depends</w:t>
      </w:r>
      <w:r>
        <w:t xml:space="preserve"> on regular maintenance and calibration. Experience over many years has led to protocols for comparing performance between types, measuring stable behaviour, and detecting or predicting likely faults. This paper presents the underlying statistical concepts, compares fundamental characteristics and illustrates the impact of </w:t>
      </w:r>
      <w:r w:rsidR="00A67126">
        <w:t xml:space="preserve">accurate </w:t>
      </w:r>
      <w:r>
        <w:t>testing and calibrations on the reliability of DC railway traction suppl</w:t>
      </w:r>
      <w:r w:rsidR="00A67126">
        <w:t>y</w:t>
      </w:r>
      <w:r w:rsidR="00A67126" w:rsidRPr="00A67126">
        <w:t xml:space="preserve"> </w:t>
      </w:r>
      <w:r w:rsidR="00A67126">
        <w:t>protection</w:t>
      </w:r>
      <w:r>
        <w:t>.</w:t>
      </w:r>
    </w:p>
    <w:p w14:paraId="1BD820B5" w14:textId="77777777" w:rsidR="00021638" w:rsidRDefault="00021638" w:rsidP="000B4276"/>
    <w:p w14:paraId="6499DAEE" w14:textId="3F535ACC" w:rsidR="00B81572" w:rsidRDefault="00297A90" w:rsidP="00297A90">
      <w:pPr>
        <w:jc w:val="center"/>
      </w:pPr>
      <w:r>
        <w:rPr>
          <w:noProof/>
          <w14:ligatures w14:val="standardContextual"/>
        </w:rPr>
        <w:drawing>
          <wp:inline distT="0" distB="0" distL="0" distR="0" wp14:anchorId="052D0926" wp14:editId="2BC4B1DA">
            <wp:extent cx="4752381" cy="5295238"/>
            <wp:effectExtent l="0" t="0" r="0" b="1270"/>
            <wp:docPr id="583677304" name="Picture 1" descr="A group of yellow and black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77304" name="Picture 1" descr="A group of yellow and black boxes&#10;&#10;Description automatically generated"/>
                    <pic:cNvPicPr/>
                  </pic:nvPicPr>
                  <pic:blipFill>
                    <a:blip r:embed="rId7"/>
                    <a:stretch>
                      <a:fillRect/>
                    </a:stretch>
                  </pic:blipFill>
                  <pic:spPr>
                    <a:xfrm>
                      <a:off x="0" y="0"/>
                      <a:ext cx="4752381" cy="5295238"/>
                    </a:xfrm>
                    <a:prstGeom prst="rect">
                      <a:avLst/>
                    </a:prstGeom>
                  </pic:spPr>
                </pic:pic>
              </a:graphicData>
            </a:graphic>
          </wp:inline>
        </w:drawing>
      </w:r>
      <w:r w:rsidR="00B81572">
        <w:br w:type="page"/>
      </w:r>
    </w:p>
    <w:p w14:paraId="02214560" w14:textId="77777777" w:rsidR="00CF1CD9" w:rsidRDefault="00CF1CD9">
      <w:pPr>
        <w:rPr>
          <w:rFonts w:ascii="Calibri" w:eastAsia="Calibri" w:hAnsi="Calibri" w:cs="Times New Roman"/>
          <w:b/>
          <w:bCs/>
          <w:u w:val="single"/>
        </w:rPr>
      </w:pPr>
      <w:bookmarkStart w:id="1" w:name="_Hlk55810847"/>
    </w:p>
    <w:p w14:paraId="3E1843E2" w14:textId="5CF3FB11" w:rsidR="00CF1CD9" w:rsidRDefault="00581BF0">
      <w:pPr>
        <w:rPr>
          <w:rFonts w:ascii="Calibri" w:eastAsia="Calibri" w:hAnsi="Calibri" w:cs="Times New Roman"/>
          <w:b/>
          <w:bCs/>
          <w:u w:val="single"/>
        </w:rPr>
      </w:pPr>
      <w:r>
        <w:rPr>
          <w:rFonts w:ascii="Calibri" w:eastAsia="Calibri" w:hAnsi="Calibri" w:cs="Times New Roman"/>
          <w:b/>
          <w:bCs/>
          <w:u w:val="single"/>
        </w:rPr>
        <w:t>Practical</w:t>
      </w:r>
      <w:r w:rsidR="00B85F07">
        <w:rPr>
          <w:rFonts w:ascii="Calibri" w:eastAsia="Calibri" w:hAnsi="Calibri" w:cs="Times New Roman"/>
          <w:b/>
          <w:bCs/>
          <w:u w:val="single"/>
        </w:rPr>
        <w:t xml:space="preserve"> Testing and Calibration</w:t>
      </w:r>
    </w:p>
    <w:p w14:paraId="5D8196EC" w14:textId="4FC531B0" w:rsidR="000900FD" w:rsidRDefault="005112FB">
      <w:pPr>
        <w:rPr>
          <w:rFonts w:ascii="Calibri" w:eastAsia="Calibri" w:hAnsi="Calibri" w:cs="Times New Roman"/>
        </w:rPr>
      </w:pPr>
      <w:r>
        <w:rPr>
          <w:rFonts w:ascii="Calibri" w:eastAsia="Calibri" w:hAnsi="Calibri" w:cs="Times New Roman"/>
        </w:rPr>
        <w:t xml:space="preserve">Both </w:t>
      </w:r>
      <w:r w:rsidR="00266342">
        <w:rPr>
          <w:rFonts w:ascii="Calibri" w:eastAsia="Calibri" w:hAnsi="Calibri" w:cs="Times New Roman"/>
        </w:rPr>
        <w:t>f</w:t>
      </w:r>
      <w:r>
        <w:rPr>
          <w:rFonts w:ascii="Calibri" w:eastAsia="Calibri" w:hAnsi="Calibri" w:cs="Times New Roman"/>
        </w:rPr>
        <w:t xml:space="preserve">actory and </w:t>
      </w:r>
      <w:r w:rsidR="00266342">
        <w:rPr>
          <w:rFonts w:ascii="Calibri" w:eastAsia="Calibri" w:hAnsi="Calibri" w:cs="Times New Roman"/>
        </w:rPr>
        <w:t>on-site testing</w:t>
      </w:r>
      <w:r w:rsidR="002D39FE">
        <w:rPr>
          <w:rFonts w:ascii="Calibri" w:eastAsia="Calibri" w:hAnsi="Calibri" w:cs="Times New Roman"/>
        </w:rPr>
        <w:t>, with up to 10kA DC typical</w:t>
      </w:r>
      <w:r w:rsidR="000900FD">
        <w:rPr>
          <w:rFonts w:ascii="Calibri" w:eastAsia="Calibri" w:hAnsi="Calibri" w:cs="Times New Roman"/>
        </w:rPr>
        <w:t xml:space="preserve">, </w:t>
      </w:r>
      <w:r w:rsidR="00266342">
        <w:rPr>
          <w:rFonts w:ascii="Calibri" w:eastAsia="Calibri" w:hAnsi="Calibri" w:cs="Times New Roman"/>
        </w:rPr>
        <w:t>are readily accomplished with portable equipment</w:t>
      </w:r>
      <w:r w:rsidR="004932C3">
        <w:rPr>
          <w:rFonts w:ascii="Calibri" w:eastAsia="Calibri" w:hAnsi="Calibri" w:cs="Times New Roman"/>
        </w:rPr>
        <w:t xml:space="preserve"> which can be brought on-site with a small van or truck</w:t>
      </w:r>
      <w:r w:rsidR="00E83858">
        <w:rPr>
          <w:rFonts w:ascii="Calibri" w:eastAsia="Calibri" w:hAnsi="Calibri" w:cs="Times New Roman"/>
        </w:rPr>
        <w:t>.</w:t>
      </w:r>
    </w:p>
    <w:p w14:paraId="32A20838" w14:textId="77777777" w:rsidR="00AB5351" w:rsidRDefault="00581BF0">
      <w:pPr>
        <w:rPr>
          <w:rFonts w:ascii="Calibri" w:eastAsia="Calibri" w:hAnsi="Calibri" w:cs="Times New Roman"/>
        </w:rPr>
      </w:pPr>
      <w:r w:rsidRPr="00581BF0">
        <w:rPr>
          <w:rFonts w:ascii="Calibri" w:eastAsia="Calibri" w:hAnsi="Calibri" w:cs="Times New Roman"/>
        </w:rPr>
        <w:t xml:space="preserve">The important </w:t>
      </w:r>
      <w:r>
        <w:rPr>
          <w:rFonts w:ascii="Calibri" w:eastAsia="Calibri" w:hAnsi="Calibri" w:cs="Times New Roman"/>
        </w:rPr>
        <w:t xml:space="preserve">consideration is how much data is </w:t>
      </w:r>
      <w:r w:rsidR="00E83858">
        <w:rPr>
          <w:rFonts w:ascii="Calibri" w:eastAsia="Calibri" w:hAnsi="Calibri" w:cs="Times New Roman"/>
        </w:rPr>
        <w:t>required and how can it be assessed?</w:t>
      </w:r>
    </w:p>
    <w:p w14:paraId="5ABAF0B6" w14:textId="3D998034" w:rsidR="00672F62" w:rsidRDefault="00B66047">
      <w:pPr>
        <w:rPr>
          <w:rFonts w:ascii="Calibri" w:eastAsia="Calibri" w:hAnsi="Calibri" w:cs="Times New Roman"/>
        </w:rPr>
      </w:pPr>
      <w:r>
        <w:rPr>
          <w:rFonts w:ascii="Calibri" w:eastAsia="Calibri" w:hAnsi="Calibri" w:cs="Times New Roman"/>
        </w:rPr>
        <w:t xml:space="preserve">There is often an implicit assumption in testing </w:t>
      </w:r>
      <w:r w:rsidR="00A817D5">
        <w:rPr>
          <w:rFonts w:ascii="Calibri" w:eastAsia="Calibri" w:hAnsi="Calibri" w:cs="Times New Roman"/>
        </w:rPr>
        <w:t xml:space="preserve">a Traction Supply Circuit Breaker (TSCB) that one can be satisfied with a single </w:t>
      </w:r>
      <w:r w:rsidR="00302F3B">
        <w:rPr>
          <w:rFonts w:ascii="Calibri" w:eastAsia="Calibri" w:hAnsi="Calibri" w:cs="Times New Roman"/>
        </w:rPr>
        <w:t>typical</w:t>
      </w:r>
      <w:r w:rsidR="00A817D5">
        <w:rPr>
          <w:rFonts w:ascii="Calibri" w:eastAsia="Calibri" w:hAnsi="Calibri" w:cs="Times New Roman"/>
        </w:rPr>
        <w:t xml:space="preserve"> value for the </w:t>
      </w:r>
      <w:r w:rsidR="00743B2B">
        <w:rPr>
          <w:rFonts w:ascii="Calibri" w:eastAsia="Calibri" w:hAnsi="Calibri" w:cs="Times New Roman"/>
        </w:rPr>
        <w:t>TSCB’s trip-level</w:t>
      </w:r>
      <w:r w:rsidR="00302F3B">
        <w:rPr>
          <w:rFonts w:ascii="Calibri" w:eastAsia="Calibri" w:hAnsi="Calibri" w:cs="Times New Roman"/>
        </w:rPr>
        <w:t>.</w:t>
      </w:r>
      <w:r w:rsidR="00571764">
        <w:rPr>
          <w:rFonts w:ascii="Calibri" w:eastAsia="Calibri" w:hAnsi="Calibri" w:cs="Times New Roman"/>
        </w:rPr>
        <w:t xml:space="preserve"> </w:t>
      </w:r>
      <w:r w:rsidR="00302F3B">
        <w:rPr>
          <w:rFonts w:ascii="Calibri" w:eastAsia="Calibri" w:hAnsi="Calibri" w:cs="Times New Roman"/>
        </w:rPr>
        <w:t xml:space="preserve">In truth, there </w:t>
      </w:r>
      <w:r w:rsidR="00E275D4">
        <w:rPr>
          <w:rFonts w:ascii="Calibri" w:eastAsia="Calibri" w:hAnsi="Calibri" w:cs="Times New Roman"/>
        </w:rPr>
        <w:t xml:space="preserve">will be both stochastic variation and intrinsic drift in the value measured </w:t>
      </w:r>
      <w:r w:rsidR="00DA4C91">
        <w:rPr>
          <w:rFonts w:ascii="Calibri" w:eastAsia="Calibri" w:hAnsi="Calibri" w:cs="Times New Roman"/>
        </w:rPr>
        <w:t xml:space="preserve">for any specimen and good practice demands assessment of both these factors </w:t>
      </w:r>
      <w:r w:rsidR="00941C34">
        <w:rPr>
          <w:rFonts w:ascii="Calibri" w:eastAsia="Calibri" w:hAnsi="Calibri" w:cs="Times New Roman"/>
        </w:rPr>
        <w:t>and the contribution of errors from measurement</w:t>
      </w:r>
      <w:r w:rsidR="00571764">
        <w:rPr>
          <w:rFonts w:ascii="Calibri" w:eastAsia="Calibri" w:hAnsi="Calibri" w:cs="Times New Roman"/>
        </w:rPr>
        <w:t xml:space="preserve"> equipment.</w:t>
      </w:r>
    </w:p>
    <w:p w14:paraId="34D7BFD3" w14:textId="77777777" w:rsidR="009A6966" w:rsidRDefault="009A6966" w:rsidP="009A6966">
      <w:pPr>
        <w:jc w:val="center"/>
        <w:rPr>
          <w:rFonts w:ascii="Calibri" w:eastAsia="Calibri" w:hAnsi="Calibri" w:cs="Times New Roman"/>
        </w:rPr>
      </w:pPr>
    </w:p>
    <w:p w14:paraId="43EFBD8A" w14:textId="0E545BD5" w:rsidR="00301637" w:rsidRDefault="00301637" w:rsidP="009A6966">
      <w:pPr>
        <w:jc w:val="center"/>
        <w:rPr>
          <w:rFonts w:ascii="Calibri" w:eastAsia="Calibri" w:hAnsi="Calibri" w:cs="Times New Roman"/>
          <w:b/>
          <w:bCs/>
          <w:u w:val="single"/>
        </w:rPr>
      </w:pPr>
      <w:r>
        <w:rPr>
          <w:noProof/>
        </w:rPr>
        <w:drawing>
          <wp:inline distT="0" distB="0" distL="0" distR="0" wp14:anchorId="5553A78F" wp14:editId="2EDA5CF3">
            <wp:extent cx="4038600" cy="3017092"/>
            <wp:effectExtent l="0" t="0" r="0" b="0"/>
            <wp:docPr id="240465042" name="Picture 7" descr="A picture containing indoor, machine, control panel,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65042" name="Picture 7" descr="A picture containing indoor, machine, control panel, fl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5715" cy="3037348"/>
                    </a:xfrm>
                    <a:prstGeom prst="rect">
                      <a:avLst/>
                    </a:prstGeom>
                    <a:noFill/>
                    <a:ln>
                      <a:noFill/>
                    </a:ln>
                  </pic:spPr>
                </pic:pic>
              </a:graphicData>
            </a:graphic>
          </wp:inline>
        </w:drawing>
      </w:r>
    </w:p>
    <w:p w14:paraId="130FC783" w14:textId="4E73D07A" w:rsidR="00416C81" w:rsidRDefault="00301637" w:rsidP="009A6966">
      <w:pPr>
        <w:jc w:val="center"/>
        <w:rPr>
          <w:rFonts w:ascii="Calibri" w:eastAsia="Calibri" w:hAnsi="Calibri" w:cs="Times New Roman"/>
          <w:b/>
          <w:bCs/>
          <w:u w:val="single"/>
        </w:rPr>
      </w:pPr>
      <w:r>
        <w:rPr>
          <w:noProof/>
        </w:rPr>
        <w:drawing>
          <wp:inline distT="0" distB="0" distL="0" distR="0" wp14:anchorId="1DF9C8AB" wp14:editId="078BE6B6">
            <wp:extent cx="4038600" cy="3029174"/>
            <wp:effectExtent l="0" t="0" r="0" b="0"/>
            <wp:docPr id="469275097" name="Picture 8" descr="A picture containing indoor, furniture, machine,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5097" name="Picture 8" descr="A picture containing indoor, furniture, machine, comput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9343" cy="3044732"/>
                    </a:xfrm>
                    <a:prstGeom prst="rect">
                      <a:avLst/>
                    </a:prstGeom>
                    <a:noFill/>
                    <a:ln>
                      <a:noFill/>
                    </a:ln>
                  </pic:spPr>
                </pic:pic>
              </a:graphicData>
            </a:graphic>
          </wp:inline>
        </w:drawing>
      </w:r>
      <w:r w:rsidR="00416C81">
        <w:rPr>
          <w:rFonts w:ascii="Calibri" w:eastAsia="Calibri" w:hAnsi="Calibri" w:cs="Times New Roman"/>
          <w:b/>
          <w:bCs/>
          <w:u w:val="single"/>
        </w:rPr>
        <w:br w:type="page"/>
      </w:r>
    </w:p>
    <w:p w14:paraId="40B6B836" w14:textId="5FC865B3" w:rsidR="009A6966" w:rsidRDefault="009A6966" w:rsidP="009A6966">
      <w:pPr>
        <w:jc w:val="center"/>
        <w:rPr>
          <w:rFonts w:ascii="Calibri" w:eastAsia="Calibri" w:hAnsi="Calibri" w:cs="Times New Roman"/>
          <w:b/>
          <w:bCs/>
          <w:u w:val="single"/>
        </w:rPr>
      </w:pPr>
      <w:r>
        <w:rPr>
          <w:noProof/>
        </w:rPr>
        <w:drawing>
          <wp:inline distT="0" distB="0" distL="0" distR="0" wp14:anchorId="25F25C25" wp14:editId="08007896">
            <wp:extent cx="4903165" cy="6562725"/>
            <wp:effectExtent l="0" t="0" r="0" b="0"/>
            <wp:docPr id="1834460178" name="Picture 6" descr="A picture containing electrical wiring, cable, machine, electronic enginee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60178" name="Picture 6" descr="A picture containing electrical wiring, cable, machine, electronic engineering&#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6855" cy="6607818"/>
                    </a:xfrm>
                    <a:prstGeom prst="rect">
                      <a:avLst/>
                    </a:prstGeom>
                    <a:noFill/>
                    <a:ln>
                      <a:noFill/>
                    </a:ln>
                  </pic:spPr>
                </pic:pic>
              </a:graphicData>
            </a:graphic>
          </wp:inline>
        </w:drawing>
      </w:r>
    </w:p>
    <w:p w14:paraId="0BAE9518" w14:textId="77777777" w:rsidR="009A6966" w:rsidRDefault="009A6966" w:rsidP="009A6966">
      <w:pPr>
        <w:jc w:val="center"/>
        <w:rPr>
          <w:rFonts w:ascii="Calibri" w:eastAsia="Calibri" w:hAnsi="Calibri" w:cs="Times New Roman"/>
          <w:b/>
          <w:bCs/>
          <w:u w:val="single"/>
        </w:rPr>
      </w:pPr>
    </w:p>
    <w:p w14:paraId="6A1CD469" w14:textId="255FE0AF" w:rsidR="009C3FF7" w:rsidRDefault="009C3FF7">
      <w:pPr>
        <w:rPr>
          <w:rFonts w:ascii="Calibri" w:eastAsia="Calibri" w:hAnsi="Calibri" w:cs="Times New Roman"/>
          <w:b/>
          <w:bCs/>
          <w:u w:val="single"/>
        </w:rPr>
      </w:pPr>
    </w:p>
    <w:p w14:paraId="40667614" w14:textId="584B1FBA" w:rsidR="0042118F" w:rsidRDefault="0042118F">
      <w:pPr>
        <w:rPr>
          <w:rFonts w:ascii="Calibri" w:eastAsia="Calibri" w:hAnsi="Calibri" w:cs="Times New Roman"/>
          <w:b/>
          <w:bCs/>
          <w:u w:val="single"/>
        </w:rPr>
      </w:pPr>
      <w:r>
        <w:rPr>
          <w:rFonts w:ascii="Calibri" w:eastAsia="Calibri" w:hAnsi="Calibri" w:cs="Times New Roman"/>
          <w:b/>
          <w:bCs/>
          <w:u w:val="single"/>
        </w:rPr>
        <w:br w:type="page"/>
      </w:r>
    </w:p>
    <w:p w14:paraId="2EBC5DE1" w14:textId="51FBB548"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t xml:space="preserve">Data Analysis </w:t>
      </w:r>
    </w:p>
    <w:p w14:paraId="0B6A42AE"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rPr>
        <w:t xml:space="preserve">Regular performance-testing underpins preventative maintenance and fleet reliability. Its core purpose is to harvest data; data which reveals normal variations in behaviour; and data that enables objective comparisons between specimens and across a history of service. </w:t>
      </w:r>
    </w:p>
    <w:p w14:paraId="068CBAB2"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rPr>
        <w:t>Trip accuracy and repeatability indicate the immediate health of a circuit breaker, but how much data from each specimen is necessary and sufficient for confidence in its contribution to fleet reliability?</w:t>
      </w:r>
    </w:p>
    <w:p w14:paraId="5FE2FBF4"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t>GRAPHIC 01</w:t>
      </w:r>
    </w:p>
    <w:p w14:paraId="21E8AFCF"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noProof/>
        </w:rPr>
        <w:drawing>
          <wp:inline distT="0" distB="0" distL="0" distR="0" wp14:anchorId="66386978" wp14:editId="1D3310D7">
            <wp:extent cx="5735320" cy="2607120"/>
            <wp:effectExtent l="0" t="0" r="0" b="3175"/>
            <wp:docPr id="13" name="Picture 13"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diagram, line, plo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817" cy="2616438"/>
                    </a:xfrm>
                    <a:prstGeom prst="rect">
                      <a:avLst/>
                    </a:prstGeom>
                    <a:noFill/>
                  </pic:spPr>
                </pic:pic>
              </a:graphicData>
            </a:graphic>
          </wp:inline>
        </w:drawing>
      </w:r>
    </w:p>
    <w:p w14:paraId="76AD6ED0"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noProof/>
        </w:rPr>
        <w:drawing>
          <wp:inline distT="0" distB="0" distL="0" distR="0" wp14:anchorId="4B19BF54" wp14:editId="35CDCE56">
            <wp:extent cx="5716270" cy="2581708"/>
            <wp:effectExtent l="0" t="0" r="0" b="9525"/>
            <wp:docPr id="14" name="Picture 14" descr="A picture containing text, diagram,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diagram, line, numb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8713" cy="2596360"/>
                    </a:xfrm>
                    <a:prstGeom prst="rect">
                      <a:avLst/>
                    </a:prstGeom>
                    <a:noFill/>
                  </pic:spPr>
                </pic:pic>
              </a:graphicData>
            </a:graphic>
          </wp:inline>
        </w:drawing>
      </w:r>
    </w:p>
    <w:p w14:paraId="768120DD"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rPr>
        <w:t xml:space="preserve">Sample Data Blocks in this graphic represent the first five and first ten measurements from the same data, randomly selected. Shown against an assumed flat mean value, they are broadly contained by the characteristic trip-value uncertainty for the specimen. Without knowledge or assumption of underlying stability, green best-fit performance prediction lines show how natural variations can imply an underlying drift gradient within a small set of measurement and impact the validity of performance assessment. </w:t>
      </w:r>
    </w:p>
    <w:p w14:paraId="52D6AF80"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t>GRAPHIC 02</w:t>
      </w:r>
    </w:p>
    <w:p w14:paraId="1117AD06"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noProof/>
        </w:rPr>
        <w:drawing>
          <wp:inline distT="0" distB="0" distL="0" distR="0" wp14:anchorId="33718465" wp14:editId="7CBBCBB5">
            <wp:extent cx="5742940" cy="3751114"/>
            <wp:effectExtent l="0" t="0" r="0" b="1905"/>
            <wp:docPr id="16" name="Picture 16"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line, screenshot, plo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5983" cy="3772697"/>
                    </a:xfrm>
                    <a:prstGeom prst="rect">
                      <a:avLst/>
                    </a:prstGeom>
                    <a:noFill/>
                  </pic:spPr>
                </pic:pic>
              </a:graphicData>
            </a:graphic>
          </wp:inline>
        </w:drawing>
      </w:r>
    </w:p>
    <w:p w14:paraId="54558BC1" w14:textId="77777777" w:rsidR="009C3FF7" w:rsidRPr="009C3FF7" w:rsidRDefault="009C3FF7" w:rsidP="009C3FF7">
      <w:pPr>
        <w:spacing w:after="200" w:line="276" w:lineRule="auto"/>
        <w:rPr>
          <w:rFonts w:ascii="Calibri" w:eastAsia="Calibri" w:hAnsi="Calibri" w:cs="Times New Roman"/>
        </w:rPr>
      </w:pPr>
    </w:p>
    <w:p w14:paraId="70DF5D60"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The data block shown here, in dark blue, represents a number of measurements on a true, grey, behaviour line, representing low drift, with light blue lines representing consistent limits of stochastic uncertainty.</w:t>
      </w:r>
    </w:p>
    <w:p w14:paraId="440E2C27"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The divergent green lines represent drift gradient uncertainty limits; the divergence proportions stochastic uncertainty but reduces with number of measured data.</w:t>
      </w:r>
    </w:p>
    <w:p w14:paraId="6EC0ACCE"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Total uncertainty, shown in purple, increases rapidly beyond the intercept of gradient and stochastic uncertainties; the prediction limit suggested by this point is solely dependent on number of measured data.</w:t>
      </w:r>
    </w:p>
    <w:p w14:paraId="70B25677"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 xml:space="preserve">These dependencies on number of measured events suggest basic sampling criteria </w:t>
      </w:r>
      <w:bookmarkStart w:id="2" w:name="_Hlk65162593"/>
      <w:r w:rsidRPr="009C3FF7">
        <w:rPr>
          <w:rFonts w:ascii="Calibri" w:eastAsia="Calibri" w:hAnsi="Calibri" w:cs="Times New Roman"/>
        </w:rPr>
        <w:t>as shown in Table 01, below.</w:t>
      </w:r>
    </w:p>
    <w:bookmarkEnd w:id="2"/>
    <w:p w14:paraId="04AC0859"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br w:type="page"/>
      </w:r>
    </w:p>
    <w:p w14:paraId="56C8EE36" w14:textId="77777777" w:rsidR="009C3FF7" w:rsidRPr="009C3FF7" w:rsidRDefault="009C3FF7" w:rsidP="009C3FF7">
      <w:pPr>
        <w:spacing w:after="200" w:line="276" w:lineRule="auto"/>
        <w:rPr>
          <w:rFonts w:ascii="Calibri" w:eastAsia="Calibri" w:hAnsi="Calibri" w:cs="Times New Roman"/>
          <w:b/>
          <w:bCs/>
          <w:u w:val="single"/>
        </w:rPr>
      </w:pPr>
      <w:bookmarkStart w:id="3" w:name="_Hlk97132073"/>
      <w:r w:rsidRPr="009C3FF7">
        <w:rPr>
          <w:rFonts w:ascii="Calibri" w:eastAsia="Calibri" w:hAnsi="Calibri" w:cs="Times New Roman"/>
          <w:b/>
          <w:bCs/>
          <w:u w:val="single"/>
        </w:rPr>
        <w:t>TABLE 01</w:t>
      </w:r>
    </w:p>
    <w:tbl>
      <w:tblPr>
        <w:tblStyle w:val="TableGrid"/>
        <w:tblW w:w="5000" w:type="pct"/>
        <w:jc w:val="center"/>
        <w:tblLook w:val="04A0" w:firstRow="1" w:lastRow="0" w:firstColumn="1" w:lastColumn="0" w:noHBand="0" w:noVBand="1"/>
      </w:tblPr>
      <w:tblGrid>
        <w:gridCol w:w="1242"/>
        <w:gridCol w:w="1680"/>
        <w:gridCol w:w="2075"/>
        <w:gridCol w:w="2106"/>
        <w:gridCol w:w="1913"/>
      </w:tblGrid>
      <w:tr w:rsidR="009C3FF7" w:rsidRPr="009C3FF7" w14:paraId="7D3B4F71" w14:textId="77777777" w:rsidTr="00C57C71">
        <w:trPr>
          <w:trHeight w:val="360"/>
          <w:jc w:val="center"/>
        </w:trPr>
        <w:tc>
          <w:tcPr>
            <w:tcW w:w="689" w:type="pct"/>
            <w:noWrap/>
            <w:vAlign w:val="center"/>
            <w:hideMark/>
          </w:tcPr>
          <w:p w14:paraId="75676A13" w14:textId="77777777" w:rsidR="009C3FF7" w:rsidRPr="009C3FF7" w:rsidRDefault="009C3FF7" w:rsidP="009C3FF7">
            <w:pPr>
              <w:jc w:val="center"/>
              <w:rPr>
                <w:rFonts w:ascii="Calibri" w:eastAsia="Calibri" w:hAnsi="Calibri" w:cs="Times New Roman"/>
              </w:rPr>
            </w:pPr>
            <w:bookmarkStart w:id="4" w:name="_Hlk54776684"/>
            <w:bookmarkEnd w:id="3"/>
            <w:r w:rsidRPr="009C3FF7">
              <w:rPr>
                <w:rFonts w:ascii="Calibri" w:eastAsia="Calibri" w:hAnsi="Calibri" w:cs="Times New Roman"/>
              </w:rPr>
              <w:t>Data Points</w:t>
            </w:r>
          </w:p>
        </w:tc>
        <w:tc>
          <w:tcPr>
            <w:tcW w:w="802" w:type="pct"/>
            <w:noWrap/>
            <w:vAlign w:val="center"/>
            <w:hideMark/>
          </w:tcPr>
          <w:p w14:paraId="1B5D60A7"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σ(grad)/σ(meas)</w:t>
            </w:r>
          </w:p>
        </w:tc>
        <w:tc>
          <w:tcPr>
            <w:tcW w:w="943" w:type="pct"/>
            <w:noWrap/>
            <w:vAlign w:val="center"/>
            <w:hideMark/>
          </w:tcPr>
          <w:p w14:paraId="6851A2FC" w14:textId="77777777" w:rsidR="009C3FF7" w:rsidRPr="009C3FF7" w:rsidRDefault="009C3FF7" w:rsidP="009C3FF7">
            <w:pPr>
              <w:jc w:val="center"/>
              <w:rPr>
                <w:rFonts w:ascii="Calibri" w:eastAsia="Calibri" w:hAnsi="Calibri" w:cs="Times New Roman"/>
              </w:rPr>
            </w:pPr>
            <w:bookmarkStart w:id="5" w:name="_Hlk97131805"/>
            <w:r w:rsidRPr="009C3FF7">
              <w:rPr>
                <w:rFonts w:ascii="Calibri" w:eastAsia="Calibri" w:hAnsi="Calibri" w:cs="Times New Roman"/>
              </w:rPr>
              <w:t>σ(grad)=σ(stoch)</w:t>
            </w:r>
          </w:p>
          <w:bookmarkEnd w:id="5"/>
          <w:p w14:paraId="1EE67FDB"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Predictive Projection</w:t>
            </w:r>
          </w:p>
        </w:tc>
        <w:tc>
          <w:tcPr>
            <w:tcW w:w="1336" w:type="pct"/>
            <w:vAlign w:val="center"/>
          </w:tcPr>
          <w:p w14:paraId="0BC3B407"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Result Validity</w:t>
            </w:r>
          </w:p>
        </w:tc>
        <w:tc>
          <w:tcPr>
            <w:tcW w:w="1229" w:type="pct"/>
            <w:vAlign w:val="center"/>
          </w:tcPr>
          <w:p w14:paraId="6DDE1E3F"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Assumptions, Requirements</w:t>
            </w:r>
          </w:p>
        </w:tc>
      </w:tr>
      <w:tr w:rsidR="009C3FF7" w:rsidRPr="009C3FF7" w14:paraId="7516C402" w14:textId="77777777" w:rsidTr="00C57C71">
        <w:trPr>
          <w:trHeight w:val="300"/>
          <w:jc w:val="center"/>
        </w:trPr>
        <w:tc>
          <w:tcPr>
            <w:tcW w:w="689" w:type="pct"/>
            <w:noWrap/>
            <w:vAlign w:val="center"/>
            <w:hideMark/>
          </w:tcPr>
          <w:p w14:paraId="6763AC4B"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N</w:t>
            </w:r>
          </w:p>
        </w:tc>
        <w:tc>
          <w:tcPr>
            <w:tcW w:w="802" w:type="pct"/>
            <w:noWrap/>
            <w:vAlign w:val="center"/>
            <w:hideMark/>
          </w:tcPr>
          <w:p w14:paraId="75D59807"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per Event</w:t>
            </w:r>
          </w:p>
        </w:tc>
        <w:tc>
          <w:tcPr>
            <w:tcW w:w="943" w:type="pct"/>
            <w:noWrap/>
            <w:vAlign w:val="center"/>
            <w:hideMark/>
          </w:tcPr>
          <w:p w14:paraId="1E363C22"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P</w:t>
            </w:r>
          </w:p>
        </w:tc>
        <w:tc>
          <w:tcPr>
            <w:tcW w:w="1336" w:type="pct"/>
            <w:vAlign w:val="center"/>
          </w:tcPr>
          <w:p w14:paraId="21AD93EF" w14:textId="77777777" w:rsidR="009C3FF7" w:rsidRPr="009C3FF7" w:rsidRDefault="009C3FF7" w:rsidP="009C3FF7">
            <w:pPr>
              <w:jc w:val="center"/>
              <w:rPr>
                <w:rFonts w:ascii="Calibri" w:eastAsia="Calibri" w:hAnsi="Calibri" w:cs="Times New Roman"/>
              </w:rPr>
            </w:pPr>
          </w:p>
        </w:tc>
        <w:tc>
          <w:tcPr>
            <w:tcW w:w="1229" w:type="pct"/>
            <w:vAlign w:val="center"/>
          </w:tcPr>
          <w:p w14:paraId="1B10F86A" w14:textId="77777777" w:rsidR="009C3FF7" w:rsidRPr="009C3FF7" w:rsidRDefault="009C3FF7" w:rsidP="009C3FF7">
            <w:pPr>
              <w:jc w:val="center"/>
              <w:rPr>
                <w:rFonts w:ascii="Calibri" w:eastAsia="Calibri" w:hAnsi="Calibri" w:cs="Times New Roman"/>
              </w:rPr>
            </w:pPr>
          </w:p>
        </w:tc>
      </w:tr>
      <w:tr w:rsidR="009C3FF7" w:rsidRPr="009C3FF7" w14:paraId="16277345" w14:textId="77777777" w:rsidTr="00C57C71">
        <w:trPr>
          <w:trHeight w:val="300"/>
          <w:jc w:val="center"/>
        </w:trPr>
        <w:tc>
          <w:tcPr>
            <w:tcW w:w="689" w:type="pct"/>
            <w:noWrap/>
            <w:vAlign w:val="center"/>
            <w:hideMark/>
          </w:tcPr>
          <w:p w14:paraId="056A8833"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1</w:t>
            </w:r>
          </w:p>
        </w:tc>
        <w:tc>
          <w:tcPr>
            <w:tcW w:w="802" w:type="pct"/>
            <w:noWrap/>
            <w:vAlign w:val="center"/>
            <w:hideMark/>
          </w:tcPr>
          <w:p w14:paraId="62F7CF96"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n/a</w:t>
            </w:r>
          </w:p>
        </w:tc>
        <w:tc>
          <w:tcPr>
            <w:tcW w:w="943" w:type="pct"/>
            <w:noWrap/>
            <w:vAlign w:val="center"/>
            <w:hideMark/>
          </w:tcPr>
          <w:p w14:paraId="57E39D22"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0</w:t>
            </w:r>
          </w:p>
        </w:tc>
        <w:tc>
          <w:tcPr>
            <w:tcW w:w="1336" w:type="pct"/>
            <w:vAlign w:val="center"/>
          </w:tcPr>
          <w:p w14:paraId="521013EB"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Basic Function Only</w:t>
            </w:r>
          </w:p>
        </w:tc>
        <w:tc>
          <w:tcPr>
            <w:tcW w:w="1229" w:type="pct"/>
            <w:vAlign w:val="center"/>
          </w:tcPr>
          <w:p w14:paraId="4DD8EDCB"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Stability, Accuracy, Repeatability</w:t>
            </w:r>
          </w:p>
        </w:tc>
      </w:tr>
      <w:tr w:rsidR="009C3FF7" w:rsidRPr="009C3FF7" w14:paraId="6F434BF5" w14:textId="77777777" w:rsidTr="00C57C71">
        <w:trPr>
          <w:trHeight w:val="300"/>
          <w:jc w:val="center"/>
        </w:trPr>
        <w:tc>
          <w:tcPr>
            <w:tcW w:w="689" w:type="pct"/>
            <w:noWrap/>
            <w:vAlign w:val="center"/>
            <w:hideMark/>
          </w:tcPr>
          <w:p w14:paraId="027DCE79"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5</w:t>
            </w:r>
          </w:p>
        </w:tc>
        <w:tc>
          <w:tcPr>
            <w:tcW w:w="802" w:type="pct"/>
            <w:noWrap/>
            <w:vAlign w:val="center"/>
            <w:hideMark/>
          </w:tcPr>
          <w:p w14:paraId="2F66B879"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0.32</w:t>
            </w:r>
          </w:p>
        </w:tc>
        <w:tc>
          <w:tcPr>
            <w:tcW w:w="943" w:type="pct"/>
            <w:noWrap/>
            <w:vAlign w:val="center"/>
            <w:hideMark/>
          </w:tcPr>
          <w:p w14:paraId="12BFBC80"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1.5</w:t>
            </w:r>
          </w:p>
        </w:tc>
        <w:tc>
          <w:tcPr>
            <w:tcW w:w="1336" w:type="pct"/>
            <w:vAlign w:val="center"/>
          </w:tcPr>
          <w:p w14:paraId="60AF2A01"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Basic Accuracy</w:t>
            </w:r>
          </w:p>
        </w:tc>
        <w:tc>
          <w:tcPr>
            <w:tcW w:w="1229" w:type="pct"/>
            <w:vAlign w:val="center"/>
          </w:tcPr>
          <w:p w14:paraId="3AEB4859"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Stability</w:t>
            </w:r>
          </w:p>
        </w:tc>
      </w:tr>
      <w:tr w:rsidR="009C3FF7" w:rsidRPr="009C3FF7" w14:paraId="4850E2BC" w14:textId="77777777" w:rsidTr="00C57C71">
        <w:trPr>
          <w:trHeight w:val="300"/>
          <w:jc w:val="center"/>
        </w:trPr>
        <w:tc>
          <w:tcPr>
            <w:tcW w:w="689" w:type="pct"/>
            <w:noWrap/>
            <w:vAlign w:val="center"/>
            <w:hideMark/>
          </w:tcPr>
          <w:p w14:paraId="03C5D6BE"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10</w:t>
            </w:r>
          </w:p>
        </w:tc>
        <w:tc>
          <w:tcPr>
            <w:tcW w:w="802" w:type="pct"/>
            <w:noWrap/>
            <w:vAlign w:val="center"/>
            <w:hideMark/>
          </w:tcPr>
          <w:p w14:paraId="57CBD751"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0.11</w:t>
            </w:r>
          </w:p>
        </w:tc>
        <w:tc>
          <w:tcPr>
            <w:tcW w:w="943" w:type="pct"/>
            <w:noWrap/>
            <w:vAlign w:val="center"/>
            <w:hideMark/>
          </w:tcPr>
          <w:p w14:paraId="42102348"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5</w:t>
            </w:r>
          </w:p>
        </w:tc>
        <w:tc>
          <w:tcPr>
            <w:tcW w:w="1336" w:type="pct"/>
            <w:vAlign w:val="center"/>
          </w:tcPr>
          <w:p w14:paraId="0026475E" w14:textId="77777777" w:rsidR="009C3FF7" w:rsidRPr="009C3FF7" w:rsidRDefault="009C3FF7" w:rsidP="009C3FF7">
            <w:pPr>
              <w:jc w:val="center"/>
              <w:rPr>
                <w:rFonts w:ascii="Calibri" w:eastAsia="Calibri" w:hAnsi="Calibri" w:cs="Times New Roman"/>
              </w:rPr>
            </w:pPr>
            <w:r w:rsidRPr="009C3FF7">
              <w:rPr>
                <w:rFonts w:ascii="Calibri" w:eastAsia="Times New Roman" w:hAnsi="Calibri" w:cs="Times New Roman"/>
                <w:color w:val="000000"/>
                <w:lang w:eastAsia="en-GB"/>
              </w:rPr>
              <w:t>Basic Accuracy &amp; Stability</w:t>
            </w:r>
          </w:p>
        </w:tc>
        <w:tc>
          <w:tcPr>
            <w:tcW w:w="1229" w:type="pct"/>
            <w:vAlign w:val="center"/>
          </w:tcPr>
          <w:p w14:paraId="578C9C31" w14:textId="77777777" w:rsidR="009C3FF7" w:rsidRPr="009C3FF7" w:rsidRDefault="009C3FF7" w:rsidP="009C3FF7">
            <w:pPr>
              <w:jc w:val="center"/>
              <w:rPr>
                <w:rFonts w:ascii="Calibri" w:eastAsia="Calibri" w:hAnsi="Calibri" w:cs="Times New Roman"/>
              </w:rPr>
            </w:pPr>
            <w:r w:rsidRPr="009C3FF7">
              <w:rPr>
                <w:rFonts w:ascii="Calibri" w:eastAsia="Times New Roman" w:hAnsi="Calibri" w:cs="Times New Roman"/>
                <w:color w:val="000000"/>
                <w:lang w:eastAsia="en-GB"/>
              </w:rPr>
              <w:t>Graph Results</w:t>
            </w:r>
          </w:p>
        </w:tc>
      </w:tr>
      <w:tr w:rsidR="009C3FF7" w:rsidRPr="009C3FF7" w14:paraId="443725CD" w14:textId="77777777" w:rsidTr="00C57C71">
        <w:trPr>
          <w:trHeight w:val="300"/>
          <w:jc w:val="center"/>
        </w:trPr>
        <w:tc>
          <w:tcPr>
            <w:tcW w:w="689" w:type="pct"/>
            <w:noWrap/>
            <w:vAlign w:val="center"/>
            <w:hideMark/>
          </w:tcPr>
          <w:p w14:paraId="621733D7"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15</w:t>
            </w:r>
          </w:p>
        </w:tc>
        <w:tc>
          <w:tcPr>
            <w:tcW w:w="802" w:type="pct"/>
            <w:noWrap/>
            <w:vAlign w:val="center"/>
            <w:hideMark/>
          </w:tcPr>
          <w:p w14:paraId="2F2CAE60"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0.06</w:t>
            </w:r>
          </w:p>
        </w:tc>
        <w:tc>
          <w:tcPr>
            <w:tcW w:w="943" w:type="pct"/>
            <w:noWrap/>
            <w:vAlign w:val="center"/>
            <w:hideMark/>
          </w:tcPr>
          <w:p w14:paraId="602A6899"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10</w:t>
            </w:r>
          </w:p>
        </w:tc>
        <w:tc>
          <w:tcPr>
            <w:tcW w:w="1336" w:type="pct"/>
            <w:vMerge w:val="restart"/>
            <w:vAlign w:val="center"/>
          </w:tcPr>
          <w:p w14:paraId="55FB999C"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Accuracy, Drift, Variation</w:t>
            </w:r>
          </w:p>
        </w:tc>
        <w:tc>
          <w:tcPr>
            <w:tcW w:w="1229" w:type="pct"/>
            <w:vMerge w:val="restart"/>
            <w:vAlign w:val="center"/>
          </w:tcPr>
          <w:p w14:paraId="3040E252"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Use Regression Analysis</w:t>
            </w:r>
          </w:p>
        </w:tc>
      </w:tr>
      <w:tr w:rsidR="009C3FF7" w:rsidRPr="009C3FF7" w14:paraId="24292BDA" w14:textId="77777777" w:rsidTr="00C57C71">
        <w:trPr>
          <w:trHeight w:val="300"/>
          <w:jc w:val="center"/>
        </w:trPr>
        <w:tc>
          <w:tcPr>
            <w:tcW w:w="689" w:type="pct"/>
            <w:noWrap/>
            <w:vAlign w:val="center"/>
            <w:hideMark/>
          </w:tcPr>
          <w:p w14:paraId="12B2044A"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25</w:t>
            </w:r>
          </w:p>
        </w:tc>
        <w:tc>
          <w:tcPr>
            <w:tcW w:w="802" w:type="pct"/>
            <w:noWrap/>
            <w:vAlign w:val="center"/>
            <w:hideMark/>
          </w:tcPr>
          <w:p w14:paraId="525B440D"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0.03</w:t>
            </w:r>
          </w:p>
        </w:tc>
        <w:tc>
          <w:tcPr>
            <w:tcW w:w="943" w:type="pct"/>
            <w:noWrap/>
            <w:vAlign w:val="center"/>
            <w:hideMark/>
          </w:tcPr>
          <w:p w14:paraId="124E9745" w14:textId="77777777" w:rsidR="009C3FF7" w:rsidRPr="009C3FF7" w:rsidRDefault="009C3FF7" w:rsidP="009C3FF7">
            <w:pPr>
              <w:jc w:val="center"/>
              <w:rPr>
                <w:rFonts w:ascii="Calibri" w:eastAsia="Calibri" w:hAnsi="Calibri" w:cs="Times New Roman"/>
              </w:rPr>
            </w:pPr>
            <w:r w:rsidRPr="009C3FF7">
              <w:rPr>
                <w:rFonts w:ascii="Calibri" w:eastAsia="Calibri" w:hAnsi="Calibri" w:cs="Times New Roman"/>
              </w:rPr>
              <w:t>25</w:t>
            </w:r>
          </w:p>
        </w:tc>
        <w:tc>
          <w:tcPr>
            <w:tcW w:w="1336" w:type="pct"/>
            <w:vMerge/>
            <w:vAlign w:val="center"/>
          </w:tcPr>
          <w:p w14:paraId="6C0DDECC" w14:textId="77777777" w:rsidR="009C3FF7" w:rsidRPr="009C3FF7" w:rsidRDefault="009C3FF7" w:rsidP="009C3FF7">
            <w:pPr>
              <w:jc w:val="center"/>
              <w:rPr>
                <w:rFonts w:ascii="Calibri" w:eastAsia="Calibri" w:hAnsi="Calibri" w:cs="Times New Roman"/>
              </w:rPr>
            </w:pPr>
          </w:p>
        </w:tc>
        <w:tc>
          <w:tcPr>
            <w:tcW w:w="1229" w:type="pct"/>
            <w:vMerge/>
            <w:vAlign w:val="center"/>
          </w:tcPr>
          <w:p w14:paraId="6B2922CE" w14:textId="77777777" w:rsidR="009C3FF7" w:rsidRPr="009C3FF7" w:rsidRDefault="009C3FF7" w:rsidP="009C3FF7">
            <w:pPr>
              <w:jc w:val="center"/>
              <w:rPr>
                <w:rFonts w:ascii="Calibri" w:eastAsia="Calibri" w:hAnsi="Calibri" w:cs="Times New Roman"/>
              </w:rPr>
            </w:pPr>
          </w:p>
        </w:tc>
      </w:tr>
      <w:bookmarkEnd w:id="4"/>
    </w:tbl>
    <w:p w14:paraId="5A841D24" w14:textId="77777777" w:rsidR="009C3FF7" w:rsidRPr="009C3FF7" w:rsidRDefault="009C3FF7" w:rsidP="009C3FF7">
      <w:pPr>
        <w:spacing w:after="200" w:line="276" w:lineRule="auto"/>
        <w:contextualSpacing/>
        <w:rPr>
          <w:rFonts w:ascii="Calibri" w:eastAsia="Calibri" w:hAnsi="Calibri" w:cs="Times New Roman"/>
          <w:color w:val="00B0F0"/>
        </w:rPr>
      </w:pPr>
    </w:p>
    <w:p w14:paraId="195ECAD8"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b/>
          <w:bCs/>
        </w:rPr>
        <w:t>A single test</w:t>
      </w:r>
      <w:r w:rsidRPr="009C3FF7">
        <w:rPr>
          <w:rFonts w:ascii="Calibri" w:eastAsia="Calibri" w:hAnsi="Calibri" w:cs="Times New Roman"/>
        </w:rPr>
        <w:t xml:space="preserve"> can be argued as optimal proof of a circuit breaker’s sentinel functionality but, obviously, provides no information on its repeatability. </w:t>
      </w:r>
    </w:p>
    <w:p w14:paraId="64986EFF" w14:textId="77777777" w:rsidR="009C3FF7" w:rsidRPr="009C3FF7" w:rsidRDefault="009C3FF7" w:rsidP="009C3FF7">
      <w:pPr>
        <w:spacing w:after="200" w:line="276" w:lineRule="auto"/>
        <w:rPr>
          <w:rFonts w:ascii="Calibri" w:eastAsia="Calibri" w:hAnsi="Calibri" w:cs="Times New Roman"/>
          <w:b/>
          <w:bCs/>
        </w:rPr>
      </w:pPr>
      <w:r w:rsidRPr="009C3FF7">
        <w:rPr>
          <w:rFonts w:ascii="Calibri" w:eastAsia="Calibri" w:hAnsi="Calibri" w:cs="Times New Roman"/>
          <w:b/>
          <w:bCs/>
        </w:rPr>
        <w:t>About 5 tests</w:t>
      </w:r>
      <w:r w:rsidRPr="009C3FF7">
        <w:rPr>
          <w:rFonts w:ascii="Calibri" w:eastAsia="Calibri" w:hAnsi="Calibri" w:cs="Times New Roman"/>
        </w:rPr>
        <w:t xml:space="preserve"> indicate accuracy in devices assumed to be substantially stable but are limited for variation measurements.</w:t>
      </w:r>
    </w:p>
    <w:p w14:paraId="46E7251F"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b/>
          <w:bCs/>
        </w:rPr>
        <w:t>About 10 tests</w:t>
      </w:r>
      <w:r w:rsidRPr="009C3FF7">
        <w:rPr>
          <w:rFonts w:ascii="Calibri" w:eastAsia="Calibri" w:hAnsi="Calibri" w:cs="Times New Roman"/>
        </w:rPr>
        <w:t xml:space="preserve"> are normally adequate to indicate stability; graphic plots highlight behaviour and any need for further testing.</w:t>
      </w:r>
    </w:p>
    <w:p w14:paraId="2C87F319"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b/>
          <w:bCs/>
        </w:rPr>
        <w:t>15-25</w:t>
      </w:r>
      <w:r w:rsidRPr="009C3FF7">
        <w:rPr>
          <w:rFonts w:ascii="Calibri" w:eastAsia="Calibri" w:hAnsi="Calibri" w:cs="Times New Roman"/>
        </w:rPr>
        <w:t xml:space="preserve"> </w:t>
      </w:r>
      <w:r w:rsidRPr="009C3FF7">
        <w:rPr>
          <w:rFonts w:ascii="Calibri" w:eastAsia="Calibri" w:hAnsi="Calibri" w:cs="Times New Roman"/>
          <w:b/>
          <w:bCs/>
        </w:rPr>
        <w:t>tests</w:t>
      </w:r>
      <w:r w:rsidRPr="009C3FF7">
        <w:rPr>
          <w:rFonts w:ascii="Calibri" w:eastAsia="Calibri" w:hAnsi="Calibri" w:cs="Times New Roman"/>
        </w:rPr>
        <w:t xml:space="preserve"> are required to analyse variation and stability by linear regression.</w:t>
      </w:r>
    </w:p>
    <w:bookmarkEnd w:id="1"/>
    <w:p w14:paraId="7685E1F1" w14:textId="77777777" w:rsidR="009C3FF7" w:rsidRPr="009C3FF7" w:rsidRDefault="009C3FF7" w:rsidP="009C3FF7">
      <w:pPr>
        <w:spacing w:after="200" w:line="276" w:lineRule="auto"/>
        <w:rPr>
          <w:rFonts w:ascii="Calibri" w:eastAsia="Calibri" w:hAnsi="Calibri" w:cs="Times New Roman"/>
          <w:b/>
          <w:bCs/>
        </w:rPr>
      </w:pPr>
      <w:r w:rsidRPr="009C3FF7">
        <w:rPr>
          <w:rFonts w:ascii="Calibri" w:eastAsia="Calibri" w:hAnsi="Calibri" w:cs="Times New Roman"/>
        </w:rPr>
        <w:t xml:space="preserve">Larger quantities of data, </w:t>
      </w:r>
      <w:r w:rsidRPr="009C3FF7">
        <w:rPr>
          <w:rFonts w:ascii="Calibri" w:eastAsia="Calibri" w:hAnsi="Calibri" w:cs="Times New Roman"/>
          <w:b/>
          <w:bCs/>
        </w:rPr>
        <w:t xml:space="preserve">N(data) = </w:t>
      </w:r>
      <m:oMath>
        <m:r>
          <m:rPr>
            <m:sty m:val="bi"/>
          </m:rPr>
          <w:rPr>
            <w:rFonts w:ascii="Cambria Math" w:eastAsia="Calibri" w:hAnsi="Cambria Math" w:cs="Times New Roman"/>
          </w:rPr>
          <m:t>n</m:t>
        </m:r>
      </m:oMath>
      <w:r w:rsidRPr="009C3FF7">
        <w:rPr>
          <w:rFonts w:ascii="Calibri" w:eastAsia="Times New Roman" w:hAnsi="Calibri" w:cs="Times New Roman"/>
          <w:b/>
          <w:bCs/>
        </w:rPr>
        <w:t>,</w:t>
      </w:r>
      <w:r w:rsidRPr="009C3FF7">
        <w:rPr>
          <w:rFonts w:ascii="Calibri" w:eastAsia="Times New Roman" w:hAnsi="Calibri" w:cs="Times New Roman"/>
        </w:rPr>
        <w:t xml:space="preserve"> give</w:t>
      </w:r>
      <w:r w:rsidRPr="009C3FF7">
        <w:rPr>
          <w:rFonts w:ascii="Calibri" w:eastAsia="Calibri" w:hAnsi="Calibri" w:cs="Times New Roman"/>
        </w:rPr>
        <w:t xml:space="preserve"> </w:t>
      </w:r>
      <w:r w:rsidRPr="009C3FF7">
        <w:rPr>
          <w:rFonts w:ascii="Calibri" w:eastAsia="Calibri" w:hAnsi="Calibri" w:cs="Times New Roman"/>
          <w:b/>
          <w:bCs/>
        </w:rPr>
        <w:t>σ</w:t>
      </w:r>
      <w:r w:rsidRPr="009C3FF7">
        <w:rPr>
          <w:rFonts w:ascii="Calibri" w:eastAsia="Calibri" w:hAnsi="Calibri" w:cs="Times New Roman"/>
          <w:b/>
          <w:bCs/>
          <w:vertAlign w:val="subscript"/>
        </w:rPr>
        <w:t>grad</w:t>
      </w:r>
      <w:r w:rsidRPr="009C3FF7">
        <w:rPr>
          <w:rFonts w:ascii="Calibri" w:eastAsia="Calibri" w:hAnsi="Calibri" w:cs="Times New Roman"/>
          <w:b/>
          <w:bCs/>
        </w:rPr>
        <w:t>=σ</w:t>
      </w:r>
      <w:r w:rsidRPr="009C3FF7">
        <w:rPr>
          <w:rFonts w:ascii="Calibri" w:eastAsia="Calibri" w:hAnsi="Calibri" w:cs="Times New Roman"/>
          <w:b/>
          <w:bCs/>
          <w:vertAlign w:val="subscript"/>
        </w:rPr>
        <w:t>stoch</w:t>
      </w:r>
      <w:r w:rsidRPr="009C3FF7">
        <w:rPr>
          <w:rFonts w:ascii="Calibri" w:eastAsia="Calibri" w:hAnsi="Calibri" w:cs="Times New Roman"/>
        </w:rPr>
        <w:t xml:space="preserve"> at a distance </w:t>
      </w:r>
      <m:oMath>
        <m:r>
          <m:rPr>
            <m:sty m:val="bi"/>
          </m:rPr>
          <w:rPr>
            <w:rFonts w:ascii="Cambria Math" w:eastAsia="Calibri" w:hAnsi="Cambria Math" w:cs="Times New Roman"/>
          </w:rPr>
          <m:t>b</m:t>
        </m:r>
      </m:oMath>
      <w:r w:rsidRPr="009C3FF7">
        <w:rPr>
          <w:rFonts w:ascii="Calibri" w:eastAsia="Calibri" w:hAnsi="Calibri" w:cs="Times New Roman"/>
        </w:rPr>
        <w:t xml:space="preserve"> , from the data centrum, and a distance </w:t>
      </w:r>
      <m:oMath>
        <m:r>
          <m:rPr>
            <m:sty m:val="bi"/>
          </m:rPr>
          <w:rPr>
            <w:rFonts w:ascii="Cambria Math" w:eastAsia="Calibri" w:hAnsi="Cambria Math" w:cs="Times New Roman"/>
          </w:rPr>
          <m:t>p</m:t>
        </m:r>
      </m:oMath>
      <w:r w:rsidRPr="009C3FF7">
        <w:rPr>
          <w:rFonts w:ascii="Calibri" w:eastAsia="Calibri" w:hAnsi="Calibri" w:cs="Times New Roman"/>
        </w:rPr>
        <w:t xml:space="preserve">, from the last data point, as shown in Table 02 below. For large values of </w:t>
      </w:r>
      <m:oMath>
        <m:r>
          <m:rPr>
            <m:sty m:val="bi"/>
          </m:rPr>
          <w:rPr>
            <w:rFonts w:ascii="Cambria Math" w:eastAsia="Calibri" w:hAnsi="Cambria Math" w:cs="Times New Roman"/>
          </w:rPr>
          <m:t>n</m:t>
        </m:r>
      </m:oMath>
      <w:r w:rsidRPr="009C3FF7">
        <w:rPr>
          <w:rFonts w:ascii="Calibri" w:eastAsia="Calibri" w:hAnsi="Calibri" w:cs="Times New Roman"/>
        </w:rPr>
        <w:t xml:space="preserve">, the value of </w:t>
      </w:r>
      <m:oMath>
        <m:r>
          <m:rPr>
            <m:sty m:val="bi"/>
          </m:rPr>
          <w:rPr>
            <w:rFonts w:ascii="Cambria Math" w:eastAsia="Calibri" w:hAnsi="Cambria Math" w:cs="Times New Roman"/>
          </w:rPr>
          <m:t>b</m:t>
        </m:r>
      </m:oMath>
      <w:r w:rsidRPr="009C3FF7">
        <w:rPr>
          <w:rFonts w:ascii="Calibri" w:eastAsia="Calibri" w:hAnsi="Calibri" w:cs="Times New Roman"/>
        </w:rPr>
        <w:t xml:space="preserve"> is given by </w:t>
      </w:r>
      <m:oMath>
        <m:r>
          <m:rPr>
            <m:sty m:val="bi"/>
          </m:rPr>
          <w:rPr>
            <w:rFonts w:ascii="Cambria Math" w:eastAsia="Times New Roman" w:hAnsi="Cambria Math" w:cs="Times New Roman"/>
            <w:sz w:val="24"/>
            <w:szCs w:val="24"/>
          </w:rPr>
          <m:t>b≅±0.289×</m:t>
        </m:r>
        <m:r>
          <m:rPr>
            <m:sty m:val="bi"/>
          </m:rPr>
          <w:rPr>
            <w:rFonts w:ascii="Cambria Math" w:eastAsia="Calibri" w:hAnsi="Cambria Math" w:cs="Times New Roman"/>
            <w:sz w:val="24"/>
            <w:szCs w:val="24"/>
          </w:rPr>
          <m:t>n</m:t>
        </m:r>
        <m:rad>
          <m:radPr>
            <m:degHide m:val="1"/>
            <m:ctrlPr>
              <w:rPr>
                <w:rFonts w:ascii="Cambria Math" w:eastAsia="Calibri" w:hAnsi="Cambria Math" w:cs="Times New Roman"/>
                <w:b/>
                <w:bCs/>
                <w:i/>
                <w:sz w:val="24"/>
                <w:szCs w:val="24"/>
              </w:rPr>
            </m:ctrlPr>
          </m:radPr>
          <m:deg/>
          <m:e>
            <m:r>
              <m:rPr>
                <m:sty m:val="bi"/>
              </m:rPr>
              <w:rPr>
                <w:rFonts w:ascii="Cambria Math" w:eastAsia="Calibri" w:hAnsi="Cambria Math" w:cs="Times New Roman"/>
                <w:sz w:val="24"/>
                <w:szCs w:val="24"/>
              </w:rPr>
              <m:t>n</m:t>
            </m:r>
          </m:e>
        </m:rad>
      </m:oMath>
    </w:p>
    <w:p w14:paraId="0939CEEB"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t>TABLE 02</w:t>
      </w:r>
    </w:p>
    <w:tbl>
      <w:tblPr>
        <w:tblStyle w:val="TableGrid"/>
        <w:tblW w:w="0" w:type="auto"/>
        <w:tblLook w:val="04A0" w:firstRow="1" w:lastRow="0" w:firstColumn="1" w:lastColumn="0" w:noHBand="0" w:noVBand="1"/>
      </w:tblPr>
      <w:tblGrid>
        <w:gridCol w:w="2254"/>
        <w:gridCol w:w="2254"/>
        <w:gridCol w:w="2254"/>
        <w:gridCol w:w="2254"/>
      </w:tblGrid>
      <w:tr w:rsidR="009C3FF7" w:rsidRPr="009C3FF7" w14:paraId="6C42C1FB" w14:textId="77777777" w:rsidTr="00C57C71">
        <w:trPr>
          <w:trHeight w:val="680"/>
        </w:trPr>
        <w:tc>
          <w:tcPr>
            <w:tcW w:w="2254" w:type="dxa"/>
            <w:vAlign w:val="center"/>
          </w:tcPr>
          <w:p w14:paraId="09C3C44C"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N(data)</w:t>
            </w:r>
          </w:p>
        </w:tc>
        <w:tc>
          <w:tcPr>
            <w:tcW w:w="2254" w:type="dxa"/>
            <w:vAlign w:val="center"/>
          </w:tcPr>
          <w:p w14:paraId="364E508E"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Grad-Stoch Equality from Centrum</w:t>
            </w:r>
          </w:p>
        </w:tc>
        <w:tc>
          <w:tcPr>
            <w:tcW w:w="2254" w:type="dxa"/>
            <w:vAlign w:val="center"/>
          </w:tcPr>
          <w:p w14:paraId="75753338" w14:textId="77777777" w:rsidR="009C3FF7" w:rsidRPr="009C3FF7" w:rsidRDefault="009C3FF7" w:rsidP="009C3FF7">
            <w:pPr>
              <w:jc w:val="center"/>
              <w:rPr>
                <w:rFonts w:ascii="Calibri" w:eastAsia="Times New Roman" w:hAnsi="Calibri" w:cs="Times New Roman"/>
                <w:b/>
                <w:bCs/>
              </w:rPr>
            </w:pPr>
          </w:p>
        </w:tc>
        <w:tc>
          <w:tcPr>
            <w:tcW w:w="2254" w:type="dxa"/>
            <w:vAlign w:val="center"/>
          </w:tcPr>
          <w:p w14:paraId="2C3AF12B"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Grad-Stoch Equality from Last Datum</w:t>
            </w:r>
          </w:p>
        </w:tc>
      </w:tr>
      <w:tr w:rsidR="009C3FF7" w:rsidRPr="009C3FF7" w14:paraId="732B3AB8" w14:textId="77777777" w:rsidTr="00C57C71">
        <w:tc>
          <w:tcPr>
            <w:tcW w:w="2254" w:type="dxa"/>
          </w:tcPr>
          <w:p w14:paraId="58189F56"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n</w:t>
            </w:r>
          </w:p>
        </w:tc>
        <w:tc>
          <w:tcPr>
            <w:tcW w:w="2254" w:type="dxa"/>
          </w:tcPr>
          <w:p w14:paraId="43A58879"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b</w:t>
            </w:r>
          </w:p>
        </w:tc>
        <w:tc>
          <w:tcPr>
            <w:tcW w:w="2254" w:type="dxa"/>
          </w:tcPr>
          <w:p w14:paraId="407168D1"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b/n</w:t>
            </w:r>
          </w:p>
        </w:tc>
        <w:tc>
          <w:tcPr>
            <w:tcW w:w="2254" w:type="dxa"/>
          </w:tcPr>
          <w:p w14:paraId="59CEF21D" w14:textId="77777777" w:rsidR="009C3FF7" w:rsidRPr="009C3FF7" w:rsidRDefault="009C3FF7" w:rsidP="009C3FF7">
            <w:pPr>
              <w:jc w:val="center"/>
              <w:rPr>
                <w:rFonts w:ascii="Calibri" w:eastAsia="Times New Roman" w:hAnsi="Calibri" w:cs="Times New Roman"/>
                <w:b/>
                <w:bCs/>
              </w:rPr>
            </w:pPr>
            <w:r w:rsidRPr="009C3FF7">
              <w:rPr>
                <w:rFonts w:ascii="Calibri" w:eastAsia="Times New Roman" w:hAnsi="Calibri" w:cs="Times New Roman"/>
                <w:b/>
                <w:bCs/>
              </w:rPr>
              <w:t>p</w:t>
            </w:r>
          </w:p>
        </w:tc>
      </w:tr>
      <w:tr w:rsidR="009C3FF7" w:rsidRPr="009C3FF7" w14:paraId="5B6FE331" w14:textId="77777777" w:rsidTr="00C57C71">
        <w:tc>
          <w:tcPr>
            <w:tcW w:w="2254" w:type="dxa"/>
          </w:tcPr>
          <w:p w14:paraId="5C788C2B" w14:textId="77777777" w:rsidR="009C3FF7" w:rsidRPr="009C3FF7" w:rsidRDefault="009C3FF7" w:rsidP="009C3FF7">
            <w:pPr>
              <w:jc w:val="center"/>
              <w:rPr>
                <w:rFonts w:ascii="Calibri" w:eastAsia="Times New Roman" w:hAnsi="Calibri" w:cs="Times New Roman"/>
                <w:b/>
                <w:bCs/>
                <w:u w:val="single"/>
              </w:rPr>
            </w:pPr>
          </w:p>
        </w:tc>
        <w:tc>
          <w:tcPr>
            <w:tcW w:w="2254" w:type="dxa"/>
          </w:tcPr>
          <w:p w14:paraId="17A63A0C" w14:textId="77777777" w:rsidR="009C3FF7" w:rsidRPr="009C3FF7" w:rsidRDefault="009C3FF7" w:rsidP="009C3FF7">
            <w:pPr>
              <w:jc w:val="center"/>
              <w:rPr>
                <w:rFonts w:ascii="Calibri" w:eastAsia="Times New Roman" w:hAnsi="Calibri" w:cs="Times New Roman"/>
                <w:b/>
                <w:bCs/>
                <w:u w:val="single"/>
              </w:rPr>
            </w:pPr>
          </w:p>
        </w:tc>
        <w:tc>
          <w:tcPr>
            <w:tcW w:w="2254" w:type="dxa"/>
          </w:tcPr>
          <w:p w14:paraId="5F0D8B77" w14:textId="77777777" w:rsidR="009C3FF7" w:rsidRPr="009C3FF7" w:rsidRDefault="009C3FF7" w:rsidP="009C3FF7">
            <w:pPr>
              <w:jc w:val="center"/>
              <w:rPr>
                <w:rFonts w:ascii="Calibri" w:eastAsia="Times New Roman" w:hAnsi="Calibri" w:cs="Times New Roman"/>
                <w:b/>
                <w:bCs/>
                <w:u w:val="single"/>
              </w:rPr>
            </w:pPr>
          </w:p>
        </w:tc>
        <w:tc>
          <w:tcPr>
            <w:tcW w:w="2254" w:type="dxa"/>
          </w:tcPr>
          <w:p w14:paraId="25AC3B69" w14:textId="77777777" w:rsidR="009C3FF7" w:rsidRPr="009C3FF7" w:rsidRDefault="009C3FF7" w:rsidP="009C3FF7">
            <w:pPr>
              <w:jc w:val="center"/>
              <w:rPr>
                <w:rFonts w:ascii="Calibri" w:eastAsia="Times New Roman" w:hAnsi="Calibri" w:cs="Times New Roman"/>
                <w:b/>
                <w:bCs/>
                <w:u w:val="single"/>
              </w:rPr>
            </w:pPr>
          </w:p>
        </w:tc>
      </w:tr>
      <w:tr w:rsidR="009C3FF7" w:rsidRPr="009C3FF7" w14:paraId="77669746" w14:textId="77777777" w:rsidTr="00C57C71">
        <w:tc>
          <w:tcPr>
            <w:tcW w:w="2254" w:type="dxa"/>
            <w:shd w:val="clear" w:color="auto" w:fill="auto"/>
            <w:vAlign w:val="center"/>
          </w:tcPr>
          <w:p w14:paraId="6E6BA38B"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3</w:t>
            </w:r>
          </w:p>
        </w:tc>
        <w:tc>
          <w:tcPr>
            <w:tcW w:w="2254" w:type="dxa"/>
            <w:shd w:val="clear" w:color="auto" w:fill="auto"/>
            <w:vAlign w:val="center"/>
          </w:tcPr>
          <w:p w14:paraId="326DF60C"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1.6</w:t>
            </w:r>
          </w:p>
        </w:tc>
        <w:tc>
          <w:tcPr>
            <w:tcW w:w="2254" w:type="dxa"/>
            <w:shd w:val="clear" w:color="auto" w:fill="auto"/>
            <w:vAlign w:val="center"/>
          </w:tcPr>
          <w:p w14:paraId="3F84E939"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0.5</w:t>
            </w:r>
          </w:p>
        </w:tc>
        <w:tc>
          <w:tcPr>
            <w:tcW w:w="2254" w:type="dxa"/>
            <w:shd w:val="clear" w:color="auto" w:fill="auto"/>
            <w:vAlign w:val="center"/>
          </w:tcPr>
          <w:p w14:paraId="68F418C1"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w:t>
            </w:r>
          </w:p>
        </w:tc>
      </w:tr>
      <w:tr w:rsidR="009C3FF7" w:rsidRPr="009C3FF7" w14:paraId="529A1645" w14:textId="77777777" w:rsidTr="00C57C71">
        <w:tc>
          <w:tcPr>
            <w:tcW w:w="2254" w:type="dxa"/>
            <w:shd w:val="clear" w:color="auto" w:fill="auto"/>
            <w:vAlign w:val="center"/>
          </w:tcPr>
          <w:p w14:paraId="35C65F9A"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5</w:t>
            </w:r>
          </w:p>
        </w:tc>
        <w:tc>
          <w:tcPr>
            <w:tcW w:w="2254" w:type="dxa"/>
            <w:shd w:val="clear" w:color="auto" w:fill="auto"/>
            <w:vAlign w:val="center"/>
          </w:tcPr>
          <w:p w14:paraId="164E6480"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3.5</w:t>
            </w:r>
          </w:p>
        </w:tc>
        <w:tc>
          <w:tcPr>
            <w:tcW w:w="2254" w:type="dxa"/>
            <w:shd w:val="clear" w:color="auto" w:fill="auto"/>
            <w:vAlign w:val="center"/>
          </w:tcPr>
          <w:p w14:paraId="587235E6"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0.7</w:t>
            </w:r>
          </w:p>
        </w:tc>
        <w:tc>
          <w:tcPr>
            <w:tcW w:w="2254" w:type="dxa"/>
            <w:shd w:val="clear" w:color="auto" w:fill="auto"/>
            <w:vAlign w:val="center"/>
          </w:tcPr>
          <w:p w14:paraId="308AA99F"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w:t>
            </w:r>
          </w:p>
        </w:tc>
      </w:tr>
      <w:tr w:rsidR="009C3FF7" w:rsidRPr="009C3FF7" w14:paraId="7276C7A4" w14:textId="77777777" w:rsidTr="00C57C71">
        <w:tc>
          <w:tcPr>
            <w:tcW w:w="2254" w:type="dxa"/>
            <w:shd w:val="clear" w:color="auto" w:fill="auto"/>
            <w:vAlign w:val="center"/>
          </w:tcPr>
          <w:p w14:paraId="7C554947"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10</w:t>
            </w:r>
          </w:p>
        </w:tc>
        <w:tc>
          <w:tcPr>
            <w:tcW w:w="2254" w:type="dxa"/>
            <w:shd w:val="clear" w:color="auto" w:fill="auto"/>
            <w:vAlign w:val="center"/>
          </w:tcPr>
          <w:p w14:paraId="6EE91E6E"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9.5</w:t>
            </w:r>
          </w:p>
        </w:tc>
        <w:tc>
          <w:tcPr>
            <w:tcW w:w="2254" w:type="dxa"/>
            <w:shd w:val="clear" w:color="auto" w:fill="auto"/>
            <w:vAlign w:val="center"/>
          </w:tcPr>
          <w:p w14:paraId="004142B3"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1.0</w:t>
            </w:r>
          </w:p>
        </w:tc>
        <w:tc>
          <w:tcPr>
            <w:tcW w:w="2254" w:type="dxa"/>
            <w:shd w:val="clear" w:color="auto" w:fill="auto"/>
            <w:vAlign w:val="center"/>
          </w:tcPr>
          <w:p w14:paraId="62A86D52"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5</w:t>
            </w:r>
          </w:p>
        </w:tc>
      </w:tr>
      <w:tr w:rsidR="009C3FF7" w:rsidRPr="009C3FF7" w14:paraId="2CE3146E" w14:textId="77777777" w:rsidTr="00C57C71">
        <w:tc>
          <w:tcPr>
            <w:tcW w:w="2254" w:type="dxa"/>
            <w:shd w:val="clear" w:color="auto" w:fill="auto"/>
            <w:vAlign w:val="center"/>
          </w:tcPr>
          <w:p w14:paraId="51D5D989"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15</w:t>
            </w:r>
          </w:p>
        </w:tc>
        <w:tc>
          <w:tcPr>
            <w:tcW w:w="2254" w:type="dxa"/>
            <w:shd w:val="clear" w:color="auto" w:fill="auto"/>
            <w:vAlign w:val="center"/>
          </w:tcPr>
          <w:p w14:paraId="14073975"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17</w:t>
            </w:r>
          </w:p>
        </w:tc>
        <w:tc>
          <w:tcPr>
            <w:tcW w:w="2254" w:type="dxa"/>
            <w:shd w:val="clear" w:color="auto" w:fill="auto"/>
            <w:vAlign w:val="center"/>
          </w:tcPr>
          <w:p w14:paraId="74340B6D"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1.2</w:t>
            </w:r>
          </w:p>
        </w:tc>
        <w:tc>
          <w:tcPr>
            <w:tcW w:w="2254" w:type="dxa"/>
            <w:shd w:val="clear" w:color="auto" w:fill="auto"/>
            <w:vAlign w:val="center"/>
          </w:tcPr>
          <w:p w14:paraId="0BA75135"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10</w:t>
            </w:r>
          </w:p>
        </w:tc>
      </w:tr>
      <w:tr w:rsidR="009C3FF7" w:rsidRPr="009C3FF7" w14:paraId="63141BD5" w14:textId="77777777" w:rsidTr="00C57C71">
        <w:tc>
          <w:tcPr>
            <w:tcW w:w="2254" w:type="dxa"/>
            <w:shd w:val="clear" w:color="auto" w:fill="auto"/>
            <w:vAlign w:val="center"/>
          </w:tcPr>
          <w:p w14:paraId="1E937FF4"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25</w:t>
            </w:r>
          </w:p>
        </w:tc>
        <w:tc>
          <w:tcPr>
            <w:tcW w:w="2254" w:type="dxa"/>
            <w:shd w:val="clear" w:color="auto" w:fill="auto"/>
            <w:vAlign w:val="center"/>
          </w:tcPr>
          <w:p w14:paraId="1BA06BC4"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37</w:t>
            </w:r>
          </w:p>
        </w:tc>
        <w:tc>
          <w:tcPr>
            <w:tcW w:w="2254" w:type="dxa"/>
            <w:shd w:val="clear" w:color="auto" w:fill="auto"/>
            <w:vAlign w:val="center"/>
          </w:tcPr>
          <w:p w14:paraId="7452F38D"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1.5</w:t>
            </w:r>
          </w:p>
        </w:tc>
        <w:tc>
          <w:tcPr>
            <w:tcW w:w="2254" w:type="dxa"/>
            <w:shd w:val="clear" w:color="auto" w:fill="auto"/>
            <w:vAlign w:val="center"/>
          </w:tcPr>
          <w:p w14:paraId="2D564EA7" w14:textId="77777777" w:rsidR="009C3FF7" w:rsidRPr="009C3FF7" w:rsidRDefault="009C3FF7" w:rsidP="009C3FF7">
            <w:pPr>
              <w:jc w:val="center"/>
              <w:rPr>
                <w:rFonts w:ascii="Calibri" w:eastAsia="Times New Roman" w:hAnsi="Calibri" w:cs="Times New Roman"/>
                <w:b/>
                <w:bCs/>
                <w:color w:val="0070C0"/>
                <w:u w:val="single"/>
              </w:rPr>
            </w:pPr>
            <w:r w:rsidRPr="009C3FF7">
              <w:rPr>
                <w:rFonts w:ascii="Calibri" w:eastAsia="Calibri" w:hAnsi="Calibri" w:cs="Times New Roman"/>
                <w:color w:val="000000"/>
              </w:rPr>
              <w:t>25</w:t>
            </w:r>
          </w:p>
        </w:tc>
      </w:tr>
      <w:tr w:rsidR="009C3FF7" w:rsidRPr="009C3FF7" w14:paraId="4F40D8BD" w14:textId="77777777" w:rsidTr="00C57C71">
        <w:tc>
          <w:tcPr>
            <w:tcW w:w="2254" w:type="dxa"/>
            <w:shd w:val="clear" w:color="auto" w:fill="auto"/>
            <w:vAlign w:val="center"/>
          </w:tcPr>
          <w:p w14:paraId="157C98F1"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50</w:t>
            </w:r>
          </w:p>
        </w:tc>
        <w:tc>
          <w:tcPr>
            <w:tcW w:w="2254" w:type="dxa"/>
            <w:shd w:val="clear" w:color="auto" w:fill="auto"/>
            <w:vAlign w:val="center"/>
          </w:tcPr>
          <w:p w14:paraId="680411DE"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103</w:t>
            </w:r>
          </w:p>
        </w:tc>
        <w:tc>
          <w:tcPr>
            <w:tcW w:w="2254" w:type="dxa"/>
            <w:shd w:val="clear" w:color="auto" w:fill="auto"/>
            <w:vAlign w:val="center"/>
          </w:tcPr>
          <w:p w14:paraId="7F2E53F3"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2.1</w:t>
            </w:r>
          </w:p>
        </w:tc>
        <w:tc>
          <w:tcPr>
            <w:tcW w:w="2254" w:type="dxa"/>
            <w:shd w:val="clear" w:color="auto" w:fill="auto"/>
            <w:vAlign w:val="center"/>
          </w:tcPr>
          <w:p w14:paraId="2F579D78"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79</w:t>
            </w:r>
          </w:p>
        </w:tc>
      </w:tr>
      <w:tr w:rsidR="009C3FF7" w:rsidRPr="009C3FF7" w14:paraId="3FD988E1" w14:textId="77777777" w:rsidTr="00C57C71">
        <w:tc>
          <w:tcPr>
            <w:tcW w:w="2254" w:type="dxa"/>
            <w:shd w:val="clear" w:color="auto" w:fill="auto"/>
            <w:vAlign w:val="center"/>
          </w:tcPr>
          <w:p w14:paraId="05C7A3D4"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100</w:t>
            </w:r>
          </w:p>
        </w:tc>
        <w:tc>
          <w:tcPr>
            <w:tcW w:w="2254" w:type="dxa"/>
            <w:shd w:val="clear" w:color="auto" w:fill="auto"/>
            <w:vAlign w:val="center"/>
          </w:tcPr>
          <w:p w14:paraId="56E4B556"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290</w:t>
            </w:r>
          </w:p>
        </w:tc>
        <w:tc>
          <w:tcPr>
            <w:tcW w:w="2254" w:type="dxa"/>
            <w:shd w:val="clear" w:color="auto" w:fill="auto"/>
            <w:vAlign w:val="center"/>
          </w:tcPr>
          <w:p w14:paraId="1F0D7C5C"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2.9</w:t>
            </w:r>
          </w:p>
        </w:tc>
        <w:tc>
          <w:tcPr>
            <w:tcW w:w="2254" w:type="dxa"/>
            <w:shd w:val="clear" w:color="auto" w:fill="auto"/>
            <w:vAlign w:val="center"/>
          </w:tcPr>
          <w:p w14:paraId="6368A046"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241</w:t>
            </w:r>
          </w:p>
        </w:tc>
      </w:tr>
      <w:tr w:rsidR="009C3FF7" w:rsidRPr="009C3FF7" w14:paraId="390B76E6" w14:textId="77777777" w:rsidTr="00C57C71">
        <w:tc>
          <w:tcPr>
            <w:tcW w:w="2254" w:type="dxa"/>
            <w:shd w:val="clear" w:color="auto" w:fill="auto"/>
            <w:vAlign w:val="center"/>
          </w:tcPr>
          <w:p w14:paraId="1764E559"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250</w:t>
            </w:r>
          </w:p>
        </w:tc>
        <w:tc>
          <w:tcPr>
            <w:tcW w:w="2254" w:type="dxa"/>
            <w:shd w:val="clear" w:color="auto" w:fill="auto"/>
            <w:vAlign w:val="center"/>
          </w:tcPr>
          <w:p w14:paraId="14BF575C"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1,143</w:t>
            </w:r>
          </w:p>
        </w:tc>
        <w:tc>
          <w:tcPr>
            <w:tcW w:w="2254" w:type="dxa"/>
            <w:shd w:val="clear" w:color="auto" w:fill="auto"/>
            <w:vAlign w:val="center"/>
          </w:tcPr>
          <w:p w14:paraId="0B87179A"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4.6</w:t>
            </w:r>
          </w:p>
        </w:tc>
        <w:tc>
          <w:tcPr>
            <w:tcW w:w="2254" w:type="dxa"/>
            <w:shd w:val="clear" w:color="auto" w:fill="auto"/>
            <w:vAlign w:val="center"/>
          </w:tcPr>
          <w:p w14:paraId="58A124BE"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1,019</w:t>
            </w:r>
          </w:p>
        </w:tc>
      </w:tr>
      <w:tr w:rsidR="009C3FF7" w:rsidRPr="009C3FF7" w14:paraId="19266995" w14:textId="77777777" w:rsidTr="00C57C71">
        <w:tc>
          <w:tcPr>
            <w:tcW w:w="2254" w:type="dxa"/>
            <w:shd w:val="clear" w:color="auto" w:fill="auto"/>
            <w:vAlign w:val="center"/>
          </w:tcPr>
          <w:p w14:paraId="07DD2249"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500</w:t>
            </w:r>
          </w:p>
        </w:tc>
        <w:tc>
          <w:tcPr>
            <w:tcW w:w="2254" w:type="dxa"/>
            <w:shd w:val="clear" w:color="auto" w:fill="auto"/>
            <w:vAlign w:val="center"/>
          </w:tcPr>
          <w:p w14:paraId="4978FDFF"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3,231</w:t>
            </w:r>
          </w:p>
        </w:tc>
        <w:tc>
          <w:tcPr>
            <w:tcW w:w="2254" w:type="dxa"/>
            <w:shd w:val="clear" w:color="auto" w:fill="auto"/>
            <w:vAlign w:val="center"/>
          </w:tcPr>
          <w:p w14:paraId="41B4F14F"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6.5</w:t>
            </w:r>
          </w:p>
        </w:tc>
        <w:tc>
          <w:tcPr>
            <w:tcW w:w="2254" w:type="dxa"/>
            <w:shd w:val="clear" w:color="auto" w:fill="auto"/>
            <w:vAlign w:val="center"/>
          </w:tcPr>
          <w:p w14:paraId="559A3D16"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2,981</w:t>
            </w:r>
          </w:p>
        </w:tc>
      </w:tr>
      <w:tr w:rsidR="009C3FF7" w:rsidRPr="009C3FF7" w14:paraId="44A57D94" w14:textId="77777777" w:rsidTr="00C57C71">
        <w:tc>
          <w:tcPr>
            <w:tcW w:w="2254" w:type="dxa"/>
            <w:shd w:val="clear" w:color="auto" w:fill="auto"/>
            <w:vAlign w:val="center"/>
          </w:tcPr>
          <w:p w14:paraId="71AD44E1"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1,000</w:t>
            </w:r>
          </w:p>
        </w:tc>
        <w:tc>
          <w:tcPr>
            <w:tcW w:w="2254" w:type="dxa"/>
            <w:shd w:val="clear" w:color="auto" w:fill="auto"/>
            <w:vAlign w:val="center"/>
          </w:tcPr>
          <w:p w14:paraId="1F385E15"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9,133</w:t>
            </w:r>
          </w:p>
        </w:tc>
        <w:tc>
          <w:tcPr>
            <w:tcW w:w="2254" w:type="dxa"/>
            <w:shd w:val="clear" w:color="auto" w:fill="auto"/>
            <w:vAlign w:val="center"/>
          </w:tcPr>
          <w:p w14:paraId="507E064C"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9.1</w:t>
            </w:r>
          </w:p>
        </w:tc>
        <w:tc>
          <w:tcPr>
            <w:tcW w:w="2254" w:type="dxa"/>
            <w:shd w:val="clear" w:color="auto" w:fill="auto"/>
            <w:vAlign w:val="center"/>
          </w:tcPr>
          <w:p w14:paraId="0DC47412"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8,634</w:t>
            </w:r>
          </w:p>
        </w:tc>
      </w:tr>
      <w:tr w:rsidR="009C3FF7" w:rsidRPr="009C3FF7" w14:paraId="5C6607FB" w14:textId="77777777" w:rsidTr="00C57C71">
        <w:tc>
          <w:tcPr>
            <w:tcW w:w="2254" w:type="dxa"/>
            <w:shd w:val="clear" w:color="auto" w:fill="auto"/>
            <w:vAlign w:val="center"/>
          </w:tcPr>
          <w:p w14:paraId="1BCF6298"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1,000,000</w:t>
            </w:r>
          </w:p>
        </w:tc>
        <w:tc>
          <w:tcPr>
            <w:tcW w:w="2254" w:type="dxa"/>
            <w:shd w:val="clear" w:color="auto" w:fill="auto"/>
            <w:vAlign w:val="center"/>
          </w:tcPr>
          <w:p w14:paraId="7E063429"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288,675,279</w:t>
            </w:r>
          </w:p>
        </w:tc>
        <w:tc>
          <w:tcPr>
            <w:tcW w:w="2254" w:type="dxa"/>
            <w:shd w:val="clear" w:color="auto" w:fill="auto"/>
            <w:vAlign w:val="center"/>
          </w:tcPr>
          <w:p w14:paraId="4F0C0C05"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289</w:t>
            </w:r>
          </w:p>
        </w:tc>
        <w:tc>
          <w:tcPr>
            <w:tcW w:w="2254" w:type="dxa"/>
            <w:shd w:val="clear" w:color="auto" w:fill="auto"/>
            <w:vAlign w:val="center"/>
          </w:tcPr>
          <w:p w14:paraId="1C35F0DD" w14:textId="77777777" w:rsidR="009C3FF7" w:rsidRPr="009C3FF7" w:rsidRDefault="009C3FF7" w:rsidP="009C3FF7">
            <w:pPr>
              <w:jc w:val="center"/>
              <w:rPr>
                <w:rFonts w:ascii="Calibri" w:eastAsia="Times New Roman" w:hAnsi="Calibri" w:cs="Times New Roman"/>
                <w:b/>
                <w:bCs/>
                <w:u w:val="single"/>
              </w:rPr>
            </w:pPr>
            <w:r w:rsidRPr="009C3FF7">
              <w:rPr>
                <w:rFonts w:ascii="Calibri" w:eastAsia="Calibri" w:hAnsi="Calibri" w:cs="Times New Roman"/>
                <w:color w:val="000000"/>
              </w:rPr>
              <w:t>288,175,279</w:t>
            </w:r>
          </w:p>
        </w:tc>
      </w:tr>
    </w:tbl>
    <w:p w14:paraId="514CFCC7" w14:textId="77777777" w:rsidR="009C3FF7" w:rsidRPr="009C3FF7" w:rsidRDefault="009C3FF7" w:rsidP="009C3FF7">
      <w:pPr>
        <w:spacing w:after="200" w:line="276" w:lineRule="auto"/>
        <w:jc w:val="both"/>
        <w:rPr>
          <w:rFonts w:ascii="Calibri" w:eastAsia="Calibri" w:hAnsi="Calibri" w:cs="Times New Roman"/>
          <w:b/>
          <w:bCs/>
          <w:u w:val="single"/>
        </w:rPr>
      </w:pPr>
    </w:p>
    <w:p w14:paraId="118A3AE8"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br w:type="page"/>
      </w:r>
    </w:p>
    <w:p w14:paraId="7F029D3C" w14:textId="77777777" w:rsidR="009C3FF7" w:rsidRPr="009C3FF7" w:rsidRDefault="009C3FF7" w:rsidP="009C3FF7">
      <w:pPr>
        <w:spacing w:after="200" w:line="276" w:lineRule="auto"/>
        <w:jc w:val="both"/>
        <w:rPr>
          <w:rFonts w:ascii="Calibri" w:eastAsia="Calibri" w:hAnsi="Calibri" w:cs="Times New Roman"/>
          <w:b/>
          <w:bCs/>
          <w:u w:val="single"/>
        </w:rPr>
      </w:pPr>
      <w:r w:rsidRPr="009C3FF7">
        <w:rPr>
          <w:rFonts w:ascii="Calibri" w:eastAsia="Calibri" w:hAnsi="Calibri" w:cs="Times New Roman"/>
          <w:b/>
          <w:bCs/>
          <w:u w:val="single"/>
        </w:rPr>
        <w:t>Graphics 03A, 03B &amp; 03C: Sampling Illustrations</w:t>
      </w:r>
    </w:p>
    <w:p w14:paraId="22570787" w14:textId="1139A40B"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 xml:space="preserve">The following three figures use the same set of 25 tests on a DC circuit breaker on Croydon Tramway, UK. A distorted regression line from stochastic asymmetry in </w:t>
      </w:r>
      <w:r w:rsidR="00497C5D">
        <w:rPr>
          <w:rFonts w:ascii="Calibri" w:eastAsia="Calibri" w:hAnsi="Calibri" w:cs="Times New Roman"/>
        </w:rPr>
        <w:t>just</w:t>
      </w:r>
      <w:r w:rsidRPr="009C3FF7">
        <w:rPr>
          <w:rFonts w:ascii="Calibri" w:eastAsia="Calibri" w:hAnsi="Calibri" w:cs="Times New Roman"/>
        </w:rPr>
        <w:t xml:space="preserve"> 5 tests suggests serious instability; </w:t>
      </w:r>
      <w:r w:rsidR="005728E5">
        <w:rPr>
          <w:rFonts w:ascii="Calibri" w:eastAsia="Calibri" w:hAnsi="Calibri" w:cs="Times New Roman"/>
        </w:rPr>
        <w:t xml:space="preserve">increasing </w:t>
      </w:r>
      <w:r w:rsidR="00BC7FC5">
        <w:rPr>
          <w:rFonts w:ascii="Calibri" w:eastAsia="Calibri" w:hAnsi="Calibri" w:cs="Times New Roman"/>
        </w:rPr>
        <w:t xml:space="preserve">to </w:t>
      </w:r>
      <w:r w:rsidRPr="009C3FF7">
        <w:rPr>
          <w:rFonts w:ascii="Calibri" w:eastAsia="Calibri" w:hAnsi="Calibri" w:cs="Times New Roman"/>
        </w:rPr>
        <w:t>25 data validates the stability of the measured trip point.</w:t>
      </w:r>
    </w:p>
    <w:p w14:paraId="4946B0D9" w14:textId="1133D1B2" w:rsidR="009C3FF7" w:rsidRPr="009C3FF7" w:rsidRDefault="009C3FF7" w:rsidP="009C3FF7">
      <w:pPr>
        <w:spacing w:after="200" w:line="276" w:lineRule="auto"/>
        <w:jc w:val="both"/>
        <w:rPr>
          <w:rFonts w:ascii="Calibri" w:eastAsia="Calibri" w:hAnsi="Calibri" w:cs="Times New Roman"/>
          <w:b/>
          <w:bCs/>
          <w:u w:val="single"/>
        </w:rPr>
      </w:pPr>
      <w:r w:rsidRPr="009C3FF7">
        <w:rPr>
          <w:rFonts w:ascii="Calibri" w:eastAsia="Calibri" w:hAnsi="Calibri" w:cs="Times New Roman"/>
          <w:b/>
          <w:bCs/>
          <w:u w:val="single"/>
        </w:rPr>
        <w:t>Graphic 03</w:t>
      </w:r>
      <w:r w:rsidR="00B30240">
        <w:rPr>
          <w:rFonts w:ascii="Calibri" w:eastAsia="Calibri" w:hAnsi="Calibri" w:cs="Times New Roman"/>
          <w:b/>
          <w:bCs/>
          <w:u w:val="single"/>
        </w:rPr>
        <w:t>a</w:t>
      </w:r>
      <w:r w:rsidRPr="009C3FF7">
        <w:rPr>
          <w:rFonts w:ascii="Calibri" w:eastAsia="Calibri" w:hAnsi="Calibri" w:cs="Times New Roman"/>
          <w:b/>
          <w:bCs/>
          <w:u w:val="single"/>
        </w:rPr>
        <w:t xml:space="preserve"> – 5x Data</w:t>
      </w:r>
    </w:p>
    <w:p w14:paraId="37FB63F4"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noProof/>
        </w:rPr>
        <w:drawing>
          <wp:inline distT="0" distB="0" distL="0" distR="0" wp14:anchorId="4B5976CB" wp14:editId="422F1B45">
            <wp:extent cx="5572125" cy="3091180"/>
            <wp:effectExtent l="0" t="0" r="9525" b="0"/>
            <wp:docPr id="6" name="Picture 6" descr="A picture containing line, plo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ine, plot, screenshot,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125" cy="3091180"/>
                    </a:xfrm>
                    <a:prstGeom prst="rect">
                      <a:avLst/>
                    </a:prstGeom>
                    <a:noFill/>
                  </pic:spPr>
                </pic:pic>
              </a:graphicData>
            </a:graphic>
          </wp:inline>
        </w:drawing>
      </w:r>
    </w:p>
    <w:p w14:paraId="1715A9EB" w14:textId="5A421949" w:rsidR="009C3FF7" w:rsidRPr="009C3FF7" w:rsidRDefault="009C3FF7" w:rsidP="009C3FF7">
      <w:pPr>
        <w:spacing w:after="200" w:line="276" w:lineRule="auto"/>
        <w:jc w:val="both"/>
        <w:rPr>
          <w:rFonts w:ascii="Calibri" w:eastAsia="Calibri" w:hAnsi="Calibri" w:cs="Times New Roman"/>
          <w:b/>
          <w:bCs/>
          <w:u w:val="single"/>
        </w:rPr>
      </w:pPr>
      <w:r w:rsidRPr="009C3FF7">
        <w:rPr>
          <w:rFonts w:ascii="Calibri" w:eastAsia="Calibri" w:hAnsi="Calibri" w:cs="Times New Roman"/>
          <w:b/>
          <w:bCs/>
          <w:u w:val="single"/>
        </w:rPr>
        <w:t xml:space="preserve">Graphic </w:t>
      </w:r>
      <w:r w:rsidR="00B30240">
        <w:rPr>
          <w:rFonts w:ascii="Calibri" w:eastAsia="Calibri" w:hAnsi="Calibri" w:cs="Times New Roman"/>
          <w:b/>
          <w:bCs/>
          <w:u w:val="single"/>
        </w:rPr>
        <w:t>03b</w:t>
      </w:r>
      <w:r w:rsidRPr="009C3FF7">
        <w:rPr>
          <w:rFonts w:ascii="Calibri" w:eastAsia="Calibri" w:hAnsi="Calibri" w:cs="Times New Roman"/>
          <w:b/>
          <w:bCs/>
          <w:u w:val="single"/>
        </w:rPr>
        <w:t xml:space="preserve"> – 25x Data</w:t>
      </w:r>
    </w:p>
    <w:p w14:paraId="4DAAA2E8" w14:textId="77777777" w:rsidR="009C3FF7" w:rsidRPr="009C3FF7" w:rsidRDefault="009C3FF7" w:rsidP="009C3FF7">
      <w:pPr>
        <w:spacing w:after="200" w:line="276" w:lineRule="auto"/>
        <w:jc w:val="both"/>
        <w:rPr>
          <w:rFonts w:ascii="Calibri" w:eastAsia="Calibri" w:hAnsi="Calibri" w:cs="Times New Roman"/>
          <w:noProof/>
        </w:rPr>
      </w:pPr>
      <w:r w:rsidRPr="009C3FF7">
        <w:rPr>
          <w:rFonts w:ascii="Calibri" w:eastAsia="Calibri" w:hAnsi="Calibri" w:cs="Times New Roman"/>
          <w:noProof/>
        </w:rPr>
        <w:drawing>
          <wp:inline distT="0" distB="0" distL="0" distR="0" wp14:anchorId="63715705" wp14:editId="0E245434">
            <wp:extent cx="5730875" cy="3554095"/>
            <wp:effectExtent l="0" t="0" r="3175" b="8255"/>
            <wp:docPr id="8" name="Picture 8"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line, plot, screensho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554095"/>
                    </a:xfrm>
                    <a:prstGeom prst="rect">
                      <a:avLst/>
                    </a:prstGeom>
                    <a:noFill/>
                  </pic:spPr>
                </pic:pic>
              </a:graphicData>
            </a:graphic>
          </wp:inline>
        </w:drawing>
      </w:r>
    </w:p>
    <w:p w14:paraId="4A1E6C50" w14:textId="77777777" w:rsidR="009C3FF7" w:rsidRPr="009C3FF7" w:rsidRDefault="009C3FF7" w:rsidP="009C3FF7">
      <w:pPr>
        <w:spacing w:after="200" w:line="276" w:lineRule="auto"/>
        <w:jc w:val="both"/>
        <w:rPr>
          <w:rFonts w:ascii="Calibri" w:eastAsia="Calibri" w:hAnsi="Calibri" w:cs="Times New Roman"/>
          <w:b/>
          <w:bCs/>
          <w:u w:val="single"/>
        </w:rPr>
      </w:pPr>
      <w:r w:rsidRPr="009C3FF7">
        <w:rPr>
          <w:rFonts w:ascii="Calibri" w:eastAsia="Calibri" w:hAnsi="Calibri" w:cs="Times New Roman"/>
          <w:b/>
          <w:bCs/>
          <w:u w:val="single"/>
        </w:rPr>
        <w:t>Comparison across Similar Specimens</w:t>
      </w:r>
    </w:p>
    <w:p w14:paraId="0C2E244A" w14:textId="26884166"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Regression analysis of raw data separates intrinsic fluctuations and measurement errors from the predictions of core trajectories which enable measurements to be normalised for comparison across similar specimens. As an example, 25 sequential trip tests were carried out on a zero-bias random sample of 17 DC Circuit Breakers specified by UK Network Rail and installed on the North Kent Coast</w:t>
      </w:r>
      <w:r w:rsidR="005C7D69">
        <w:rPr>
          <w:rFonts w:ascii="Calibri" w:eastAsia="Calibri" w:hAnsi="Calibri" w:cs="Times New Roman"/>
        </w:rPr>
        <w:t>.</w:t>
      </w:r>
      <w:r w:rsidRPr="009C3FF7">
        <w:rPr>
          <w:rFonts w:ascii="Calibri" w:eastAsia="Calibri" w:hAnsi="Calibri" w:cs="Times New Roman"/>
        </w:rPr>
        <w:t xml:space="preserve"> </w:t>
      </w:r>
    </w:p>
    <w:p w14:paraId="6132DB96" w14:textId="77777777" w:rsidR="009C3FF7" w:rsidRPr="009C3FF7" w:rsidRDefault="009C3FF7" w:rsidP="009C3FF7">
      <w:pPr>
        <w:spacing w:after="200" w:line="276" w:lineRule="auto"/>
        <w:rPr>
          <w:rFonts w:ascii="Calibri" w:eastAsia="Calibri" w:hAnsi="Calibri" w:cs="Times New Roman"/>
          <w:b/>
          <w:bCs/>
          <w:u w:val="single"/>
        </w:rPr>
      </w:pPr>
      <w:r w:rsidRPr="009C3FF7">
        <w:rPr>
          <w:rFonts w:ascii="Calibri" w:eastAsia="Calibri" w:hAnsi="Calibri" w:cs="Times New Roman"/>
          <w:b/>
          <w:bCs/>
          <w:u w:val="single"/>
        </w:rPr>
        <w:t>GRAPHIC 05</w:t>
      </w:r>
    </w:p>
    <w:p w14:paraId="771EE5E0"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noProof/>
        </w:rPr>
        <w:drawing>
          <wp:inline distT="0" distB="0" distL="0" distR="0" wp14:anchorId="22BF0C42" wp14:editId="4BBBBFD9">
            <wp:extent cx="5543550" cy="3620878"/>
            <wp:effectExtent l="0" t="0" r="0" b="0"/>
            <wp:docPr id="4" name="Picture 4" descr="A picture containing text, diagram, lin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diagram, line, 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7996" cy="3636845"/>
                    </a:xfrm>
                    <a:prstGeom prst="rect">
                      <a:avLst/>
                    </a:prstGeom>
                    <a:noFill/>
                  </pic:spPr>
                </pic:pic>
              </a:graphicData>
            </a:graphic>
          </wp:inline>
        </w:drawing>
      </w:r>
    </w:p>
    <w:p w14:paraId="7765C127"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 xml:space="preserve">Normalising each specimen’s regression line to zero at event one provides a common origin for the test results. A graphic comparison then highlights several characteristics:   </w:t>
      </w:r>
    </w:p>
    <w:p w14:paraId="15AFDBE6" w14:textId="77777777" w:rsidR="009C3FF7" w:rsidRPr="009C3FF7" w:rsidRDefault="009C3FF7" w:rsidP="009C3FF7">
      <w:pPr>
        <w:numPr>
          <w:ilvl w:val="0"/>
          <w:numId w:val="1"/>
        </w:numPr>
        <w:spacing w:after="200" w:line="276" w:lineRule="auto"/>
        <w:contextualSpacing/>
        <w:jc w:val="both"/>
        <w:rPr>
          <w:rFonts w:ascii="Calibri" w:eastAsia="Calibri" w:hAnsi="Calibri" w:cs="Times New Roman"/>
        </w:rPr>
      </w:pPr>
      <w:r w:rsidRPr="009C3FF7">
        <w:rPr>
          <w:rFonts w:ascii="Calibri" w:eastAsia="Calibri" w:hAnsi="Calibri" w:cs="Times New Roman"/>
        </w:rPr>
        <w:t>Firstly, ignoring the initial trip and subsequent outliers, stochastic variation is reasonably consistent, with Standard Deviation ITRO 35 Amps, across the bulk behaviour of all specimens.</w:t>
      </w:r>
    </w:p>
    <w:p w14:paraId="1693BB3B" w14:textId="77777777" w:rsidR="009C3FF7" w:rsidRPr="009C3FF7" w:rsidRDefault="009C3FF7" w:rsidP="009C3FF7">
      <w:pPr>
        <w:numPr>
          <w:ilvl w:val="0"/>
          <w:numId w:val="1"/>
        </w:numPr>
        <w:spacing w:after="200" w:line="276" w:lineRule="auto"/>
        <w:contextualSpacing/>
        <w:jc w:val="both"/>
        <w:rPr>
          <w:rFonts w:ascii="Calibri" w:eastAsia="Calibri" w:hAnsi="Calibri" w:cs="Times New Roman"/>
        </w:rPr>
      </w:pPr>
      <w:r w:rsidRPr="009C3FF7">
        <w:rPr>
          <w:rFonts w:ascii="Calibri" w:eastAsia="Calibri" w:hAnsi="Calibri" w:cs="Times New Roman"/>
        </w:rPr>
        <w:t xml:space="preserve">After 25 events, individual core trip drift levels can be measured within 2A and show values roughly between +100 and -200 Amps with an average of -50 Amps; drift measurements which provide objective assessments of projected stability. </w:t>
      </w:r>
    </w:p>
    <w:p w14:paraId="3C829482" w14:textId="77777777" w:rsidR="009C3FF7" w:rsidRPr="009C3FF7" w:rsidRDefault="009C3FF7" w:rsidP="009C3FF7">
      <w:pPr>
        <w:numPr>
          <w:ilvl w:val="0"/>
          <w:numId w:val="1"/>
        </w:numPr>
        <w:spacing w:after="200" w:line="276" w:lineRule="auto"/>
        <w:contextualSpacing/>
        <w:jc w:val="both"/>
        <w:rPr>
          <w:rFonts w:ascii="Calibri" w:eastAsia="Calibri" w:hAnsi="Calibri" w:cs="Times New Roman"/>
        </w:rPr>
      </w:pPr>
      <w:r w:rsidRPr="009C3FF7">
        <w:rPr>
          <w:rFonts w:ascii="Calibri" w:eastAsia="Calibri" w:hAnsi="Calibri" w:cs="Times New Roman"/>
        </w:rPr>
        <w:t xml:space="preserve">The first trip’s four-fold increased variation is rendered visible and can only be measured by this comparison. </w:t>
      </w:r>
    </w:p>
    <w:p w14:paraId="78882367" w14:textId="77777777" w:rsidR="009C3FF7" w:rsidRPr="009C3FF7" w:rsidRDefault="009C3FF7" w:rsidP="009C3FF7">
      <w:pPr>
        <w:numPr>
          <w:ilvl w:val="0"/>
          <w:numId w:val="1"/>
        </w:numPr>
        <w:spacing w:after="200" w:line="276" w:lineRule="auto"/>
        <w:contextualSpacing/>
        <w:jc w:val="both"/>
        <w:rPr>
          <w:rFonts w:ascii="Calibri" w:eastAsia="Calibri" w:hAnsi="Calibri" w:cs="Times New Roman"/>
        </w:rPr>
      </w:pPr>
      <w:r w:rsidRPr="009C3FF7">
        <w:rPr>
          <w:rFonts w:ascii="Calibri" w:eastAsia="Calibri" w:hAnsi="Calibri" w:cs="Times New Roman"/>
        </w:rPr>
        <w:t>The graphic also brings into prominence three 250 Amp singularities contributed by two specimens; these can indicate incipient mechanical problems and deserve further investigation.</w:t>
      </w:r>
    </w:p>
    <w:p w14:paraId="19C32101" w14:textId="77777777" w:rsidR="009C3FF7" w:rsidRPr="009C3FF7" w:rsidRDefault="009C3FF7" w:rsidP="009C3FF7">
      <w:pPr>
        <w:spacing w:after="200" w:line="276" w:lineRule="auto"/>
        <w:jc w:val="both"/>
        <w:rPr>
          <w:rFonts w:ascii="Calibri" w:eastAsia="Calibri" w:hAnsi="Calibri" w:cs="Times New Roman"/>
        </w:rPr>
      </w:pPr>
      <w:r w:rsidRPr="009C3FF7">
        <w:rPr>
          <w:rFonts w:ascii="Calibri" w:eastAsia="Calibri" w:hAnsi="Calibri" w:cs="Times New Roman"/>
        </w:rPr>
        <w:t>Quantity of data is therefore crucial to an accurate estimate of future reliability; the following graphics use LSBF linear regression analysis as a basis for estimating true variation and drift gradient. The first two graphics compare the stability of two specimens with assumed linear range (LR) indicated on the second graphic.</w:t>
      </w:r>
    </w:p>
    <w:p w14:paraId="6DD5DD21"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noProof/>
        </w:rPr>
        <w:drawing>
          <wp:inline distT="0" distB="0" distL="0" distR="0" wp14:anchorId="18FD6840" wp14:editId="4C951233">
            <wp:extent cx="5724525" cy="3487420"/>
            <wp:effectExtent l="0" t="0" r="9525" b="0"/>
            <wp:docPr id="2" name="Picture 2"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line, plot, screensho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3487420"/>
                    </a:xfrm>
                    <a:prstGeom prst="rect">
                      <a:avLst/>
                    </a:prstGeom>
                    <a:noFill/>
                  </pic:spPr>
                </pic:pic>
              </a:graphicData>
            </a:graphic>
          </wp:inline>
        </w:drawing>
      </w:r>
    </w:p>
    <w:p w14:paraId="40913CEA" w14:textId="77777777" w:rsidR="009C3FF7" w:rsidRPr="009C3FF7" w:rsidRDefault="009C3FF7" w:rsidP="009C3FF7">
      <w:pPr>
        <w:spacing w:after="200" w:line="276" w:lineRule="auto"/>
        <w:rPr>
          <w:rFonts w:ascii="Calibri" w:eastAsia="Calibri" w:hAnsi="Calibri" w:cs="Times New Roman"/>
        </w:rPr>
      </w:pPr>
    </w:p>
    <w:p w14:paraId="1EDAB5A6"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noProof/>
        </w:rPr>
        <w:drawing>
          <wp:inline distT="0" distB="0" distL="0" distR="0" wp14:anchorId="0DE81C27" wp14:editId="1C8CADAE">
            <wp:extent cx="5730875" cy="3481070"/>
            <wp:effectExtent l="0" t="0" r="3175" b="5080"/>
            <wp:docPr id="3" name="Picture 3" descr="A picture containing text, line,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ine, plot, paralle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3481070"/>
                    </a:xfrm>
                    <a:prstGeom prst="rect">
                      <a:avLst/>
                    </a:prstGeom>
                    <a:noFill/>
                  </pic:spPr>
                </pic:pic>
              </a:graphicData>
            </a:graphic>
          </wp:inline>
        </w:drawing>
      </w:r>
    </w:p>
    <w:p w14:paraId="4D0CB400" w14:textId="77777777" w:rsidR="009C3FF7" w:rsidRPr="009C3FF7" w:rsidRDefault="009C3FF7" w:rsidP="009C3FF7">
      <w:pPr>
        <w:spacing w:after="200" w:line="276" w:lineRule="auto"/>
        <w:rPr>
          <w:rFonts w:ascii="Calibri" w:eastAsia="Calibri" w:hAnsi="Calibri" w:cs="Times New Roman"/>
        </w:rPr>
      </w:pPr>
    </w:p>
    <w:p w14:paraId="7B625297" w14:textId="77777777" w:rsidR="009C3FF7" w:rsidRPr="009C3FF7" w:rsidRDefault="009C3FF7" w:rsidP="009C3FF7">
      <w:pPr>
        <w:spacing w:after="200" w:line="276" w:lineRule="auto"/>
        <w:rPr>
          <w:rFonts w:ascii="Calibri" w:eastAsia="Calibri" w:hAnsi="Calibri" w:cs="Times New Roman"/>
        </w:rPr>
      </w:pPr>
      <w:r w:rsidRPr="009C3FF7">
        <w:rPr>
          <w:rFonts w:ascii="Calibri" w:eastAsia="Calibri" w:hAnsi="Calibri" w:cs="Times New Roman"/>
        </w:rPr>
        <w:t>Characteristics have then been collated across types by normalising trip-event paths with a zero regression-line value at the origin to compare collective behaviour across types:</w:t>
      </w:r>
    </w:p>
    <w:p w14:paraId="06076EF5" w14:textId="04C261D4" w:rsidR="009C3FF7" w:rsidRPr="009C3FF7" w:rsidRDefault="009C3FF7" w:rsidP="009C3FF7">
      <w:pPr>
        <w:spacing w:after="200" w:line="276" w:lineRule="auto"/>
        <w:rPr>
          <w:rFonts w:ascii="Calibri" w:eastAsia="Calibri" w:hAnsi="Calibri" w:cs="Times New Roman"/>
        </w:rPr>
      </w:pPr>
    </w:p>
    <w:p w14:paraId="5C37F049" w14:textId="7CDD581A" w:rsidR="000B4276" w:rsidRDefault="007C50B6">
      <w:r>
        <w:rPr>
          <w:noProof/>
        </w:rPr>
        <w:drawing>
          <wp:inline distT="0" distB="0" distL="0" distR="0" wp14:anchorId="49104E51" wp14:editId="42838CC2">
            <wp:extent cx="5543550" cy="4026478"/>
            <wp:effectExtent l="0" t="0" r="0" b="0"/>
            <wp:docPr id="2056275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8118" cy="4037060"/>
                    </a:xfrm>
                    <a:prstGeom prst="rect">
                      <a:avLst/>
                    </a:prstGeom>
                    <a:noFill/>
                  </pic:spPr>
                </pic:pic>
              </a:graphicData>
            </a:graphic>
          </wp:inline>
        </w:drawing>
      </w:r>
    </w:p>
    <w:p w14:paraId="7573BD63" w14:textId="77777777" w:rsidR="007C50B6" w:rsidRDefault="007C50B6"/>
    <w:p w14:paraId="7D7904F2" w14:textId="4BD758C8" w:rsidR="0070463F" w:rsidRDefault="0070463F">
      <w:r>
        <w:rPr>
          <w:noProof/>
        </w:rPr>
        <w:drawing>
          <wp:inline distT="0" distB="0" distL="0" distR="0" wp14:anchorId="1F75C6AD" wp14:editId="21F1562C">
            <wp:extent cx="5143988" cy="3736262"/>
            <wp:effectExtent l="0" t="0" r="0" b="0"/>
            <wp:docPr id="1493841867" name="Picture 2" descr="A picture containing text, diagram, map,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41867" name="Picture 2" descr="A picture containing text, diagram, map, lin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69614" cy="3754875"/>
                    </a:xfrm>
                    <a:prstGeom prst="rect">
                      <a:avLst/>
                    </a:prstGeom>
                    <a:noFill/>
                  </pic:spPr>
                </pic:pic>
              </a:graphicData>
            </a:graphic>
          </wp:inline>
        </w:drawing>
      </w:r>
    </w:p>
    <w:p w14:paraId="39552AF9" w14:textId="22CB920D" w:rsidR="007C50B6" w:rsidRDefault="00380C64">
      <w:r>
        <w:rPr>
          <w:noProof/>
        </w:rPr>
        <w:drawing>
          <wp:inline distT="0" distB="0" distL="0" distR="0" wp14:anchorId="436E0819" wp14:editId="5DE47F37">
            <wp:extent cx="5143500" cy="3735908"/>
            <wp:effectExtent l="0" t="0" r="0" b="0"/>
            <wp:docPr id="1140355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61867" cy="3749249"/>
                    </a:xfrm>
                    <a:prstGeom prst="rect">
                      <a:avLst/>
                    </a:prstGeom>
                    <a:noFill/>
                  </pic:spPr>
                </pic:pic>
              </a:graphicData>
            </a:graphic>
          </wp:inline>
        </w:drawing>
      </w:r>
    </w:p>
    <w:p w14:paraId="49B90C61" w14:textId="11B1EB66" w:rsidR="00870A53" w:rsidRDefault="00DF1246" w:rsidP="009961A6">
      <w:pPr>
        <w:jc w:val="both"/>
      </w:pPr>
      <w:r>
        <w:t xml:space="preserve">These data provide clear </w:t>
      </w:r>
      <w:r w:rsidR="00B747F1">
        <w:t xml:space="preserve">performance references for each type </w:t>
      </w:r>
      <w:r w:rsidR="00592614">
        <w:t>and for individual specimens of each type</w:t>
      </w:r>
      <w:r w:rsidR="00870A53">
        <w:t>; t</w:t>
      </w:r>
      <w:r w:rsidR="00592614">
        <w:t xml:space="preserve">he </w:t>
      </w:r>
      <w:r w:rsidR="0007092F">
        <w:t xml:space="preserve">outlying performance </w:t>
      </w:r>
      <w:r w:rsidR="00886E88">
        <w:t xml:space="preserve">trajectory at the top of the Type 01 </w:t>
      </w:r>
      <w:r w:rsidR="00870A53">
        <w:t>graphic failed in service the day after testing.</w:t>
      </w:r>
      <w:r w:rsidR="00DB2909">
        <w:t xml:space="preserve"> </w:t>
      </w:r>
      <w:r w:rsidR="005922FB">
        <w:t>In a recent test of about 150 TSCBs on a city metro</w:t>
      </w:r>
      <w:r w:rsidR="00101B50">
        <w:t xml:space="preserve">, 3 </w:t>
      </w:r>
      <w:r w:rsidR="00C92CC5">
        <w:t xml:space="preserve">significant </w:t>
      </w:r>
      <w:r w:rsidR="00101B50">
        <w:t xml:space="preserve">mechanical faults were </w:t>
      </w:r>
      <w:r w:rsidR="00EB6C3A">
        <w:t xml:space="preserve">detected on </w:t>
      </w:r>
      <w:r w:rsidR="00D91508">
        <w:t xml:space="preserve">TSCBs during </w:t>
      </w:r>
      <w:r w:rsidR="00EB6C3A">
        <w:t>basic functionality te</w:t>
      </w:r>
      <w:r w:rsidR="00690932">
        <w:t>sts</w:t>
      </w:r>
      <w:r w:rsidR="00D91508">
        <w:t xml:space="preserve"> before data collection on trip level</w:t>
      </w:r>
      <w:r w:rsidR="00690932">
        <w:t>. The</w:t>
      </w:r>
      <w:r w:rsidR="00C92CC5">
        <w:t xml:space="preserve"> faults in each case prevented operation of the Direct Acting Over-</w:t>
      </w:r>
      <w:r w:rsidR="007777FA">
        <w:t>L</w:t>
      </w:r>
      <w:r w:rsidR="00C92CC5">
        <w:t xml:space="preserve">oad </w:t>
      </w:r>
      <w:r w:rsidR="007777FA">
        <w:t>and rendered the TSCB incapable of providing this protection</w:t>
      </w:r>
      <w:r w:rsidR="00B717A4">
        <w:t>.</w:t>
      </w:r>
    </w:p>
    <w:p w14:paraId="61BDEF6E" w14:textId="7B7E01CC" w:rsidR="006F4DDB" w:rsidRPr="006535AB" w:rsidRDefault="006535AB">
      <w:pPr>
        <w:rPr>
          <w:b/>
          <w:bCs/>
          <w:u w:val="single"/>
        </w:rPr>
      </w:pPr>
      <w:r w:rsidRPr="006535AB">
        <w:rPr>
          <w:b/>
          <w:bCs/>
          <w:u w:val="single"/>
        </w:rPr>
        <w:t>Improved Data</w:t>
      </w:r>
    </w:p>
    <w:p w14:paraId="50E3F6EF" w14:textId="24DB1ADF" w:rsidR="0085432D" w:rsidRDefault="005073AD" w:rsidP="009961A6">
      <w:pPr>
        <w:jc w:val="both"/>
      </w:pPr>
      <w:r>
        <w:t xml:space="preserve">The real importance of equipment accuracy </w:t>
      </w:r>
      <w:r w:rsidR="00044A38">
        <w:t>is measuring singularities and stochastic var</w:t>
      </w:r>
      <w:r w:rsidR="00AC1BDC">
        <w:t xml:space="preserve">iations in TSCB </w:t>
      </w:r>
      <w:r w:rsidR="00FA2EC7">
        <w:t xml:space="preserve">performance </w:t>
      </w:r>
      <w:r w:rsidR="00AC1BDC">
        <w:t xml:space="preserve">without </w:t>
      </w:r>
      <w:r w:rsidR="00FA2EC7">
        <w:t xml:space="preserve">masking from equipment </w:t>
      </w:r>
      <w:r w:rsidR="00D756DF">
        <w:t xml:space="preserve">errors. </w:t>
      </w:r>
      <w:r w:rsidR="0085432D">
        <w:t>Measured by continuous sampling, continuous AC or DC sources can be controlled to 5ppm or better (5</w:t>
      </w:r>
      <w:r w:rsidR="00CA720B">
        <w:t>0</w:t>
      </w:r>
      <w:r w:rsidR="0085432D">
        <w:t>mA at 1</w:t>
      </w:r>
      <w:r w:rsidR="00CA720B">
        <w:t>0</w:t>
      </w:r>
      <w:r w:rsidR="0085432D">
        <w:t>kA</w:t>
      </w:r>
      <w:r w:rsidR="00007563">
        <w:t xml:space="preserve"> </w:t>
      </w:r>
      <w:r w:rsidR="00BE67A7">
        <w:t xml:space="preserve">or </w:t>
      </w:r>
      <w:r w:rsidR="001501D3">
        <w:t>0.0005%</w:t>
      </w:r>
      <w:r w:rsidR="0085432D">
        <w:t xml:space="preserve">). Events and singularities present greater challenges for capture, characterisation, and measurement. </w:t>
      </w:r>
    </w:p>
    <w:p w14:paraId="7A2BDC4D" w14:textId="6C516736" w:rsidR="00692AB0" w:rsidRDefault="00E203E8">
      <w:r>
        <w:t>Continuing incremental development has brought greater detail to TSCB performance investigation by improving on-site 10kA trip-measurement errors</w:t>
      </w:r>
      <w:r w:rsidR="00CA720B">
        <w:t>.</w:t>
      </w:r>
      <w:r>
        <w:t xml:space="preserve"> </w:t>
      </w:r>
      <w:r w:rsidR="00D756DF">
        <w:t>Whilst e</w:t>
      </w:r>
      <w:r w:rsidR="0069212D">
        <w:t xml:space="preserve">arly </w:t>
      </w:r>
      <w:r w:rsidR="00692AB0">
        <w:t xml:space="preserve">measurements </w:t>
      </w:r>
      <w:r w:rsidR="00DB0A5A">
        <w:t>could</w:t>
      </w:r>
      <w:r w:rsidR="00DD3190">
        <w:t xml:space="preserve"> me</w:t>
      </w:r>
      <w:r w:rsidR="00117C34">
        <w:t xml:space="preserve">asure stochastic variations down to </w:t>
      </w:r>
      <w:r w:rsidR="00610991">
        <w:t>t</w:t>
      </w:r>
      <w:r w:rsidR="000E1DD4">
        <w:t xml:space="preserve">yp. </w:t>
      </w:r>
      <w:r w:rsidR="007E416F">
        <w:t>35A</w:t>
      </w:r>
      <w:r w:rsidR="00610991">
        <w:t xml:space="preserve"> SD</w:t>
      </w:r>
      <w:r w:rsidR="00A42E75">
        <w:t xml:space="preserve"> (</w:t>
      </w:r>
      <w:r w:rsidR="00086631">
        <w:t xml:space="preserve">=&gt; </w:t>
      </w:r>
      <w:r w:rsidR="003175D6">
        <w:t>0.</w:t>
      </w:r>
      <w:r w:rsidR="00AA5654">
        <w:t>35</w:t>
      </w:r>
      <w:r w:rsidR="003175D6">
        <w:t xml:space="preserve">% </w:t>
      </w:r>
      <w:r w:rsidR="008C0242">
        <w:t xml:space="preserve">@ </w:t>
      </w:r>
      <w:r w:rsidR="00AA5654">
        <w:t>10</w:t>
      </w:r>
      <w:r w:rsidR="008C0242">
        <w:t>kA)</w:t>
      </w:r>
      <w:r w:rsidR="0069212D">
        <w:t xml:space="preserve">, </w:t>
      </w:r>
      <w:r w:rsidR="00785D6B">
        <w:t>develop</w:t>
      </w:r>
      <w:r w:rsidR="005D55B3">
        <w:t xml:space="preserve">ments in instrumentation </w:t>
      </w:r>
      <w:r w:rsidR="00785D6B">
        <w:t xml:space="preserve">have </w:t>
      </w:r>
      <w:r w:rsidR="00086631">
        <w:t>brought</w:t>
      </w:r>
      <w:r w:rsidR="00F21D5C">
        <w:t xml:space="preserve"> this down to 3A SD </w:t>
      </w:r>
      <w:r w:rsidR="00B84CA0">
        <w:t>(</w:t>
      </w:r>
      <w:r w:rsidR="001456F0">
        <w:t xml:space="preserve">=&gt; </w:t>
      </w:r>
      <w:r w:rsidR="00B84CA0">
        <w:t>0.0</w:t>
      </w:r>
      <w:r w:rsidR="00AA5654">
        <w:t>3</w:t>
      </w:r>
      <w:r w:rsidR="00B84CA0">
        <w:t>% @</w:t>
      </w:r>
      <w:r w:rsidR="00AA5654">
        <w:t>10</w:t>
      </w:r>
      <w:r w:rsidR="00B84CA0">
        <w:t>kA)</w:t>
      </w:r>
      <w:r w:rsidR="00AA5654">
        <w:t xml:space="preserve">. </w:t>
      </w:r>
    </w:p>
    <w:p w14:paraId="2EFF6776" w14:textId="12E0A9D9" w:rsidR="00401508" w:rsidRDefault="008267D9" w:rsidP="00401508">
      <w:r>
        <w:t xml:space="preserve">Traffic Capacity and </w:t>
      </w:r>
      <w:r w:rsidR="00927474">
        <w:t xml:space="preserve">operational reliability in a railway are dependent on </w:t>
      </w:r>
      <w:r w:rsidR="008F7EF6">
        <w:t xml:space="preserve">the </w:t>
      </w:r>
      <w:r w:rsidR="00927474">
        <w:t xml:space="preserve">accuracy and predictability of </w:t>
      </w:r>
      <w:r w:rsidR="008F7EF6">
        <w:t xml:space="preserve">Traction Supply Protection. </w:t>
      </w:r>
      <w:r w:rsidR="00911133">
        <w:t xml:space="preserve">In turn, these depend on the </w:t>
      </w:r>
      <w:r w:rsidR="009D574B">
        <w:t xml:space="preserve">quality of </w:t>
      </w:r>
      <w:r w:rsidR="006B529F">
        <w:t xml:space="preserve">data </w:t>
      </w:r>
      <w:r w:rsidR="003B455B">
        <w:t xml:space="preserve">and </w:t>
      </w:r>
      <w:r w:rsidR="006B529F">
        <w:t xml:space="preserve">analysis </w:t>
      </w:r>
      <w:r w:rsidR="003B455B">
        <w:t>arising from regu</w:t>
      </w:r>
      <w:r w:rsidR="0064798F">
        <w:t>lar TSCB</w:t>
      </w:r>
      <w:r w:rsidR="003B455B">
        <w:t xml:space="preserve"> exercise and testing</w:t>
      </w:r>
      <w:r w:rsidR="0064798F">
        <w:t>.</w:t>
      </w:r>
    </w:p>
    <w:p w14:paraId="3DFA4351" w14:textId="0D4F9C1F" w:rsidR="00AA5654" w:rsidRDefault="00AA5654" w:rsidP="00C72816"/>
    <w:p w14:paraId="61613144" w14:textId="1CAF3F60" w:rsidR="00380C64" w:rsidRDefault="00380C64"/>
    <w:p w14:paraId="1C4DFF1D" w14:textId="0F613F3B" w:rsidR="00FE7520" w:rsidRDefault="00FE7520"/>
    <w:p w14:paraId="0C52408B" w14:textId="77777777" w:rsidR="00FE7520" w:rsidRDefault="00FE7520"/>
    <w:p w14:paraId="2A5AE838" w14:textId="2F327082" w:rsidR="0037261C" w:rsidRDefault="004A10C5">
      <w:r>
        <w:t xml:space="preserve">Precision </w:t>
      </w:r>
      <w:r w:rsidR="007E4C2C">
        <w:t xml:space="preserve">TSCB </w:t>
      </w:r>
      <w:r>
        <w:t xml:space="preserve">tests </w:t>
      </w:r>
      <w:r w:rsidR="0005446A">
        <w:t>(meas. SD 3.9A) to</w:t>
      </w:r>
      <w:r w:rsidR="002D5447">
        <w:t xml:space="preserve"> same </w:t>
      </w:r>
      <w:r w:rsidR="001C71AC">
        <w:t xml:space="preserve">vertical </w:t>
      </w:r>
      <w:r w:rsidR="002D5447">
        <w:t>scale (</w:t>
      </w:r>
      <w:r w:rsidR="002D5447">
        <w:rPr>
          <w:rFonts w:cstheme="minorHAnsi"/>
        </w:rPr>
        <w:t>±</w:t>
      </w:r>
      <w:r w:rsidR="00FE405F">
        <w:t xml:space="preserve">0.6kA) </w:t>
      </w:r>
      <w:r w:rsidR="002D5447">
        <w:t xml:space="preserve">as previous graphic </w:t>
      </w:r>
      <w:r w:rsidR="00FE405F">
        <w:t>illustrations</w:t>
      </w:r>
    </w:p>
    <w:p w14:paraId="2F48F082" w14:textId="63E6BC05" w:rsidR="00C3076D" w:rsidRDefault="00C3076D">
      <w:r>
        <w:rPr>
          <w:noProof/>
        </w:rPr>
        <w:drawing>
          <wp:inline distT="0" distB="0" distL="0" distR="0" wp14:anchorId="1DCBD499" wp14:editId="768EEB53">
            <wp:extent cx="5578475" cy="4041775"/>
            <wp:effectExtent l="0" t="0" r="3175" b="0"/>
            <wp:docPr id="535778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8475" cy="4041775"/>
                    </a:xfrm>
                    <a:prstGeom prst="rect">
                      <a:avLst/>
                    </a:prstGeom>
                    <a:noFill/>
                  </pic:spPr>
                </pic:pic>
              </a:graphicData>
            </a:graphic>
          </wp:inline>
        </w:drawing>
      </w:r>
    </w:p>
    <w:p w14:paraId="2D66D0BB" w14:textId="577C0927" w:rsidR="00C3076D" w:rsidRDefault="00FE405F">
      <w:r>
        <w:t>Graphic</w:t>
      </w:r>
      <w:r w:rsidR="001C71AC">
        <w:t xml:space="preserve"> </w:t>
      </w:r>
      <w:r>
        <w:t xml:space="preserve">as above with </w:t>
      </w:r>
      <w:r w:rsidR="001513FB">
        <w:t>vertical scale +10A</w:t>
      </w:r>
      <w:r w:rsidR="008364CB">
        <w:t xml:space="preserve"> to -25A</w:t>
      </w:r>
    </w:p>
    <w:p w14:paraId="47193778" w14:textId="79EA5F58" w:rsidR="006C4FC6" w:rsidRDefault="006C4FC6">
      <w:r>
        <w:rPr>
          <w:noProof/>
        </w:rPr>
        <w:drawing>
          <wp:inline distT="0" distB="0" distL="0" distR="0" wp14:anchorId="2F58AA08" wp14:editId="372D3F5C">
            <wp:extent cx="5562600" cy="4032326"/>
            <wp:effectExtent l="0" t="0" r="0" b="6350"/>
            <wp:docPr id="2138856931" name="Picture 2" descr="A picture containing line, text, parall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56931" name="Picture 2" descr="A picture containing line, text, parallel, plo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2994" cy="4047109"/>
                    </a:xfrm>
                    <a:prstGeom prst="rect">
                      <a:avLst/>
                    </a:prstGeom>
                    <a:noFill/>
                  </pic:spPr>
                </pic:pic>
              </a:graphicData>
            </a:graphic>
          </wp:inline>
        </w:drawing>
      </w:r>
    </w:p>
    <w:p w14:paraId="65297567" w14:textId="77777777" w:rsidR="006C4FC6" w:rsidRPr="006C4FC6" w:rsidRDefault="006C4FC6" w:rsidP="006C4FC6">
      <w:pPr>
        <w:spacing w:after="200" w:line="276" w:lineRule="auto"/>
        <w:rPr>
          <w:rFonts w:ascii="Calibri" w:eastAsia="Calibri" w:hAnsi="Calibri" w:cs="Times New Roman"/>
          <w:b/>
          <w:bCs/>
          <w:u w:val="single"/>
        </w:rPr>
      </w:pPr>
    </w:p>
    <w:p w14:paraId="0289DB92" w14:textId="77777777" w:rsidR="006C4FC6" w:rsidRPr="006C4FC6" w:rsidRDefault="006C4FC6" w:rsidP="006C4FC6">
      <w:pPr>
        <w:spacing w:after="200" w:line="276" w:lineRule="auto"/>
        <w:rPr>
          <w:rFonts w:ascii="Calibri" w:eastAsia="Calibri" w:hAnsi="Calibri" w:cs="Times New Roman"/>
          <w:b/>
          <w:bCs/>
          <w:u w:val="single"/>
        </w:rPr>
      </w:pPr>
    </w:p>
    <w:p w14:paraId="7DB919C5"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p>
    <w:p w14:paraId="411EA171"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p>
    <w:p w14:paraId="4F2434CE"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r w:rsidRPr="006C4FC6">
        <w:rPr>
          <w:rFonts w:ascii="Calibri" w:eastAsia="Calibri" w:hAnsi="Calibri" w:cs="Times New Roman"/>
          <w:b/>
          <w:bCs/>
          <w:sz w:val="72"/>
          <w:szCs w:val="72"/>
          <w:u w:val="single"/>
        </w:rPr>
        <w:t>Appendix:</w:t>
      </w:r>
    </w:p>
    <w:p w14:paraId="3B0AAAFD"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p>
    <w:p w14:paraId="234E71D2"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r w:rsidRPr="006C4FC6">
        <w:rPr>
          <w:rFonts w:ascii="Calibri" w:eastAsia="Calibri" w:hAnsi="Calibri" w:cs="Times New Roman"/>
          <w:b/>
          <w:bCs/>
          <w:sz w:val="72"/>
          <w:szCs w:val="72"/>
          <w:u w:val="single"/>
        </w:rPr>
        <w:t>Calculations</w:t>
      </w:r>
    </w:p>
    <w:p w14:paraId="13714AD3" w14:textId="77777777" w:rsidR="006C4FC6" w:rsidRPr="006C4FC6" w:rsidRDefault="006C4FC6" w:rsidP="006C4FC6">
      <w:pPr>
        <w:spacing w:after="200" w:line="276" w:lineRule="auto"/>
        <w:jc w:val="center"/>
        <w:rPr>
          <w:rFonts w:ascii="Calibri" w:eastAsia="Calibri" w:hAnsi="Calibri" w:cs="Times New Roman"/>
          <w:b/>
          <w:bCs/>
          <w:sz w:val="72"/>
          <w:szCs w:val="72"/>
          <w:u w:val="single"/>
        </w:rPr>
      </w:pPr>
      <w:r w:rsidRPr="006C4FC6">
        <w:rPr>
          <w:rFonts w:ascii="Calibri" w:eastAsia="Calibri" w:hAnsi="Calibri" w:cs="Times New Roman"/>
          <w:b/>
          <w:bCs/>
          <w:sz w:val="72"/>
          <w:szCs w:val="72"/>
          <w:u w:val="single"/>
        </w:rPr>
        <w:t>&amp; Reference Data</w:t>
      </w:r>
    </w:p>
    <w:p w14:paraId="7C5049B4" w14:textId="77777777" w:rsidR="006C4FC6" w:rsidRPr="006C4FC6" w:rsidRDefault="006C4FC6" w:rsidP="006C4FC6">
      <w:pPr>
        <w:spacing w:after="200" w:line="276" w:lineRule="auto"/>
        <w:jc w:val="center"/>
        <w:rPr>
          <w:rFonts w:ascii="Calibri" w:eastAsia="Calibri" w:hAnsi="Calibri" w:cs="Times New Roman"/>
          <w:b/>
          <w:bCs/>
          <w:u w:val="single"/>
        </w:rPr>
      </w:pPr>
      <w:r w:rsidRPr="006C4FC6">
        <w:rPr>
          <w:rFonts w:ascii="Calibri" w:eastAsia="Calibri" w:hAnsi="Calibri" w:cs="Times New Roman"/>
          <w:b/>
          <w:bCs/>
          <w:u w:val="single"/>
        </w:rPr>
        <w:br w:type="page"/>
      </w:r>
    </w:p>
    <w:p w14:paraId="2F28826A"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t>Linear Regression</w:t>
      </w:r>
    </w:p>
    <w:p w14:paraId="401FF872" w14:textId="77777777" w:rsidR="006C4FC6" w:rsidRPr="006C4FC6" w:rsidRDefault="006C4FC6" w:rsidP="006C4FC6">
      <w:pPr>
        <w:spacing w:after="200" w:line="276" w:lineRule="auto"/>
        <w:jc w:val="both"/>
        <w:rPr>
          <w:rFonts w:ascii="Calibri" w:eastAsia="Calibri" w:hAnsi="Calibri" w:cs="Times New Roman"/>
        </w:rPr>
      </w:pPr>
      <w:r w:rsidRPr="006C4FC6">
        <w:rPr>
          <w:rFonts w:ascii="Calibri" w:eastAsia="Calibri" w:hAnsi="Calibri" w:cs="Times New Roman"/>
        </w:rPr>
        <w:t xml:space="preserve">Linear regression assumes that measured data are derived from an independent variable by core linear variation plus stochastic error fluctuation. Mathematical analysis then defines the parameters of the line best fitting the data plus a quantified estimate of the error fluctuation and its impact on the uncertainties in parameter values. We assume that the separation between tests corresponds to an equal impact for each test and that any movement in core trip value (from setting creep, mechanical wear, material degradation and other rapid-aging factors) is small enough to be linear WRT successive tests. Stochastic variations arise from mechanical instabilities and measurement errors. During service, further time-dependent effects result from corrosion, lubricant loss or thermal degradation of connections and materials. </w:t>
      </w:r>
    </w:p>
    <w:p w14:paraId="258B0262" w14:textId="77777777" w:rsidR="006C4FC6" w:rsidRPr="006C4FC6" w:rsidRDefault="006C4FC6" w:rsidP="006C4FC6">
      <w:pPr>
        <w:spacing w:after="200" w:line="276" w:lineRule="auto"/>
        <w:jc w:val="both"/>
        <w:rPr>
          <w:rFonts w:ascii="Calibri" w:eastAsia="Calibri" w:hAnsi="Calibri" w:cs="Times New Roman"/>
        </w:rPr>
      </w:pPr>
      <w:r w:rsidRPr="006C4FC6">
        <w:rPr>
          <w:rFonts w:ascii="Calibri" w:eastAsia="Calibri" w:hAnsi="Calibri" w:cs="Times New Roman"/>
        </w:rPr>
        <w:t xml:space="preserve">If a set of tests produces measurements, </w:t>
      </w: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i</m:t>
            </m:r>
          </m:sub>
        </m:sSub>
      </m:oMath>
      <w:r w:rsidRPr="006C4FC6">
        <w:rPr>
          <w:rFonts w:ascii="Calibri" w:eastAsia="Times New Roman" w:hAnsi="Calibri" w:cs="Times New Roman"/>
        </w:rPr>
        <w:t xml:space="preserve">, related to </w:t>
      </w:r>
      <m:oMath>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oMath>
      <w:r w:rsidRPr="006C4FC6">
        <w:rPr>
          <w:rFonts w:ascii="Calibri" w:eastAsia="Times New Roman" w:hAnsi="Calibri" w:cs="Times New Roman"/>
        </w:rPr>
        <w:t xml:space="preserve"> </w:t>
      </w:r>
      <w:r w:rsidRPr="006C4FC6">
        <w:rPr>
          <w:rFonts w:ascii="Calibri" w:eastAsia="Calibri" w:hAnsi="Calibri" w:cs="Times New Roman"/>
        </w:rPr>
        <w:t xml:space="preserve">where </w:t>
      </w:r>
      <m:oMath>
        <m:r>
          <w:rPr>
            <w:rFonts w:ascii="Cambria Math" w:eastAsia="Calibri" w:hAnsi="Cambria Math" w:cs="Times New Roman"/>
          </w:rPr>
          <m:t>i = 1 to n</m:t>
        </m:r>
      </m:oMath>
      <w:r w:rsidRPr="006C4FC6">
        <w:rPr>
          <w:rFonts w:ascii="Calibri" w:eastAsia="Calibri" w:hAnsi="Calibri" w:cs="Times New Roman"/>
        </w:rPr>
        <w:t xml:space="preserve">, then we seek the best continuous line </w:t>
      </w:r>
      <m:oMath>
        <m:r>
          <w:rPr>
            <w:rFonts w:ascii="Cambria Math" w:eastAsia="Calibri" w:hAnsi="Cambria Math" w:cs="Times New Roman"/>
          </w:rPr>
          <m:t>y = mx +c</m:t>
        </m:r>
      </m:oMath>
      <w:r w:rsidRPr="006C4FC6">
        <w:rPr>
          <w:rFonts w:ascii="Calibri" w:eastAsia="Calibri" w:hAnsi="Calibri" w:cs="Times New Roman"/>
        </w:rPr>
        <w:t xml:space="preserve"> fitting the data points at any value for </w:t>
      </w:r>
      <m:oMath>
        <m:r>
          <w:rPr>
            <w:rFonts w:ascii="Cambria Math" w:eastAsia="Calibri" w:hAnsi="Cambria Math" w:cs="Times New Roman"/>
          </w:rPr>
          <m:t>x</m:t>
        </m:r>
      </m:oMath>
      <w:r w:rsidRPr="006C4FC6">
        <w:rPr>
          <w:rFonts w:ascii="Calibri" w:eastAsia="Calibri" w:hAnsi="Calibri" w:cs="Times New Roman"/>
        </w:rPr>
        <w:t xml:space="preserve">. (Whilst </w:t>
      </w:r>
      <m:oMath>
        <m:r>
          <w:rPr>
            <w:rFonts w:ascii="Cambria Math" w:eastAsia="Calibri" w:hAnsi="Cambria Math" w:cs="Times New Roman"/>
          </w:rPr>
          <m:t>i</m:t>
        </m:r>
      </m:oMath>
      <w:r w:rsidRPr="006C4FC6">
        <w:rPr>
          <w:rFonts w:ascii="Calibri" w:eastAsia="Calibri" w:hAnsi="Calibri" w:cs="Times New Roman"/>
        </w:rPr>
        <w:t xml:space="preserve"> takes ordinal values, increments in the cardinal values for </w:t>
      </w:r>
      <m:oMath>
        <m:r>
          <w:rPr>
            <w:rFonts w:ascii="Cambria Math" w:eastAsia="Calibri" w:hAnsi="Cambria Math" w:cs="Times New Roman"/>
          </w:rPr>
          <m:t>x</m:t>
        </m:r>
      </m:oMath>
      <w:r w:rsidRPr="006C4FC6">
        <w:rPr>
          <w:rFonts w:ascii="Calibri" w:eastAsia="Calibri" w:hAnsi="Calibri" w:cs="Times New Roman"/>
        </w:rPr>
        <w:t xml:space="preserve"> represent the impact of tests on the specimen.) The most common distribution of stochastic errors, the Gaussian (or Normal) distribution proportions the probability of a given error to the inverse exponential of its square.  The probability of multiple errors, given by the product of individual probabilities, therefore proportions the sum of squared errors:</w:t>
      </w:r>
    </w:p>
    <w:p w14:paraId="60E742B1" w14:textId="77777777" w:rsidR="006C4FC6" w:rsidRPr="006C4FC6" w:rsidRDefault="006C4FC6" w:rsidP="006C4FC6">
      <w:pPr>
        <w:spacing w:after="200" w:line="276" w:lineRule="auto"/>
        <w:jc w:val="both"/>
        <w:rPr>
          <w:rFonts w:ascii="Calibri" w:eastAsia="Calibri" w:hAnsi="Calibri" w:cs="Times New Roman"/>
        </w:rPr>
      </w:pPr>
      <w:r w:rsidRPr="006C4FC6">
        <w:rPr>
          <w:rFonts w:ascii="Calibri" w:eastAsia="Calibri" w:hAnsi="Calibri" w:cs="Times New Roman"/>
        </w:rPr>
        <w:tab/>
      </w:r>
      <m:oMath>
        <m:r>
          <w:rPr>
            <w:rFonts w:ascii="Cambria Math" w:eastAsia="Calibri" w:hAnsi="Cambria Math" w:cs="Times New Roman"/>
          </w:rPr>
          <m:t>P(x)=Aexp</m:t>
        </m:r>
        <m:d>
          <m:dPr>
            <m:ctrlPr>
              <w:rPr>
                <w:rFonts w:ascii="Cambria Math" w:eastAsia="Calibri" w:hAnsi="Cambria Math" w:cs="Times New Roman"/>
                <w:i/>
              </w:rPr>
            </m:ctrlPr>
          </m:dPr>
          <m:e>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num>
              <m:den>
                <m:sSup>
                  <m:sSupPr>
                    <m:ctrlPr>
                      <w:rPr>
                        <w:rFonts w:ascii="Cambria Math" w:eastAsia="Calibri" w:hAnsi="Cambria Math" w:cs="Times New Roman"/>
                        <w:i/>
                      </w:rPr>
                    </m:ctrlPr>
                  </m:sSupPr>
                  <m:e>
                    <m:r>
                      <w:rPr>
                        <w:rFonts w:ascii="Cambria Math" w:eastAsia="Calibri" w:hAnsi="Cambria Math" w:cs="Times New Roman"/>
                      </w:rPr>
                      <m:t>σ</m:t>
                    </m:r>
                  </m:e>
                  <m:sup>
                    <m:r>
                      <w:rPr>
                        <w:rFonts w:ascii="Cambria Math" w:eastAsia="Calibri" w:hAnsi="Cambria Math" w:cs="Times New Roman"/>
                      </w:rPr>
                      <m:t>2</m:t>
                    </m:r>
                  </m:sup>
                </m:sSup>
              </m:den>
            </m:f>
          </m:e>
        </m:d>
        <m:r>
          <w:rPr>
            <w:rFonts w:ascii="Cambria Math" w:eastAsia="Calibri" w:hAnsi="Cambria Math" w:cs="Times New Roman"/>
          </w:rPr>
          <m:t>dx</m:t>
        </m:r>
      </m:oMath>
      <w:r w:rsidRPr="006C4FC6">
        <w:rPr>
          <w:rFonts w:ascii="Calibri" w:eastAsia="Times New Roman" w:hAnsi="Calibri" w:cs="Times New Roman"/>
        </w:rPr>
        <w:tab/>
        <w:t>and</w:t>
      </w:r>
      <w:r w:rsidRPr="006C4FC6">
        <w:rPr>
          <w:rFonts w:ascii="Calibri" w:eastAsia="Times New Roman" w:hAnsi="Calibri" w:cs="Times New Roman"/>
        </w:rPr>
        <w:tab/>
      </w:r>
      <m:oMath>
        <m:r>
          <w:rPr>
            <w:rFonts w:ascii="Cambria Math" w:eastAsia="Times New Roman" w:hAnsi="Cambria Math" w:cs="Times New Roman"/>
          </w:rPr>
          <m:t>P</m:t>
        </m:r>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2</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n</m:t>
                </m:r>
              </m:sub>
            </m:sSub>
          </m:e>
        </m:d>
        <m:r>
          <w:rPr>
            <w:rFonts w:ascii="Cambria Math" w:eastAsia="Times New Roman" w:hAnsi="Cambria Math" w:cs="Times New Roman"/>
          </w:rPr>
          <m:t xml:space="preserve">= </m:t>
        </m:r>
        <m:sSup>
          <m:sSupPr>
            <m:ctrlPr>
              <w:rPr>
                <w:rFonts w:ascii="Cambria Math" w:eastAsia="Times New Roman" w:hAnsi="Cambria Math" w:cs="Times New Roman"/>
                <w:i/>
              </w:rPr>
            </m:ctrlPr>
          </m:sSupPr>
          <m:e>
            <m:r>
              <w:rPr>
                <w:rFonts w:ascii="Cambria Math" w:eastAsia="Times New Roman" w:hAnsi="Cambria Math" w:cs="Times New Roman"/>
              </w:rPr>
              <m:t>A</m:t>
            </m:r>
          </m:e>
          <m:sup>
            <m:r>
              <w:rPr>
                <w:rFonts w:ascii="Cambria Math" w:eastAsia="Times New Roman" w:hAnsi="Cambria Math" w:cs="Times New Roman"/>
              </w:rPr>
              <m:t>n</m:t>
            </m:r>
          </m:sup>
        </m:sSup>
        <m:r>
          <w:rPr>
            <w:rFonts w:ascii="Cambria Math" w:eastAsia="Calibri" w:hAnsi="Cambria Math" w:cs="Times New Roman"/>
          </w:rPr>
          <m:t>exp</m:t>
        </m:r>
        <m:d>
          <m:dPr>
            <m:ctrlPr>
              <w:rPr>
                <w:rFonts w:ascii="Cambria Math" w:eastAsia="Calibri" w:hAnsi="Cambria Math" w:cs="Times New Roman"/>
                <w:i/>
              </w:rPr>
            </m:ctrlPr>
          </m:dPr>
          <m:e>
            <m:r>
              <w:rPr>
                <w:rFonts w:ascii="Cambria Math" w:eastAsia="Calibri" w:hAnsi="Cambria Math" w:cs="Times New Roman"/>
              </w:rPr>
              <m:t>-</m:t>
            </m:r>
            <m:f>
              <m:fPr>
                <m:ctrlPr>
                  <w:rPr>
                    <w:rFonts w:ascii="Cambria Math" w:eastAsia="Calibri" w:hAnsi="Cambria Math" w:cs="Times New Roman"/>
                    <w:i/>
                  </w:rPr>
                </m:ctrlPr>
              </m:fPr>
              <m:num>
                <m:nary>
                  <m:naryPr>
                    <m:chr m:val="∑"/>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e>
                      <m:sup>
                        <m:r>
                          <w:rPr>
                            <w:rFonts w:ascii="Cambria Math" w:eastAsia="Calibri" w:hAnsi="Cambria Math" w:cs="Times New Roman"/>
                          </w:rPr>
                          <m:t>2</m:t>
                        </m:r>
                      </m:sup>
                    </m:sSup>
                  </m:e>
                </m:nary>
              </m:num>
              <m:den>
                <m:sSup>
                  <m:sSupPr>
                    <m:ctrlPr>
                      <w:rPr>
                        <w:rFonts w:ascii="Cambria Math" w:eastAsia="Calibri" w:hAnsi="Cambria Math" w:cs="Times New Roman"/>
                        <w:i/>
                      </w:rPr>
                    </m:ctrlPr>
                  </m:sSupPr>
                  <m:e>
                    <m:r>
                      <w:rPr>
                        <w:rFonts w:ascii="Cambria Math" w:eastAsia="Calibri" w:hAnsi="Cambria Math" w:cs="Times New Roman"/>
                      </w:rPr>
                      <m:t>σ</m:t>
                    </m:r>
                  </m:e>
                  <m:sup>
                    <m:r>
                      <w:rPr>
                        <w:rFonts w:ascii="Cambria Math" w:eastAsia="Calibri" w:hAnsi="Cambria Math" w:cs="Times New Roman"/>
                      </w:rPr>
                      <m:t>2</m:t>
                    </m:r>
                  </m:sup>
                </m:sSup>
              </m:den>
            </m:f>
          </m:e>
        </m:d>
        <m:r>
          <w:rPr>
            <w:rFonts w:ascii="Cambria Math" w:eastAsia="Calibri" w:hAnsi="Cambria Math" w:cs="Times New Roman"/>
          </w:rPr>
          <m:t>d</m:t>
        </m:r>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dx</m:t>
            </m:r>
          </m:e>
          <m:sub>
            <m:r>
              <w:rPr>
                <w:rFonts w:ascii="Cambria Math" w:eastAsia="Calibri" w:hAnsi="Cambria Math" w:cs="Times New Roman"/>
              </w:rPr>
              <m:t>2</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dx</m:t>
            </m:r>
          </m:e>
          <m:sub>
            <m:r>
              <w:rPr>
                <w:rFonts w:ascii="Cambria Math" w:eastAsia="Calibri" w:hAnsi="Cambria Math" w:cs="Times New Roman"/>
              </w:rPr>
              <m:t>n</m:t>
            </m:r>
          </m:sub>
        </m:sSub>
      </m:oMath>
    </w:p>
    <w:p w14:paraId="22F65905"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Calibri" w:hAnsi="Calibri" w:cs="Times New Roman"/>
        </w:rPr>
        <w:t xml:space="preserve">If we therefore take the minimum sum of squared deviations from linear as our criterion for best fit, then we must find the combination of </w:t>
      </w:r>
      <m:oMath>
        <m:r>
          <w:rPr>
            <w:rFonts w:ascii="Cambria Math" w:eastAsia="Calibri" w:hAnsi="Cambria Math" w:cs="Times New Roman"/>
          </w:rPr>
          <m:t>m &amp; c</m:t>
        </m:r>
      </m:oMath>
      <w:r w:rsidRPr="006C4FC6">
        <w:rPr>
          <w:rFonts w:ascii="Calibri" w:eastAsia="Calibri" w:hAnsi="Calibri" w:cs="Times New Roman"/>
        </w:rPr>
        <w:t xml:space="preserve"> that minimises </w:t>
      </w:r>
      <m:oMath>
        <m:r>
          <w:rPr>
            <w:rFonts w:ascii="Cambria Math" w:eastAsia="Calibri" w:hAnsi="Cambria Math" w:cs="Times New Roman"/>
          </w:rPr>
          <m:t>S</m:t>
        </m:r>
      </m:oMath>
      <w:r w:rsidRPr="006C4FC6">
        <w:rPr>
          <w:rFonts w:ascii="Calibri" w:eastAsia="Calibri" w:hAnsi="Calibri" w:cs="Times New Roman"/>
        </w:rPr>
        <w:t>, where:</w:t>
      </w:r>
      <w:r w:rsidRPr="006C4FC6">
        <w:rPr>
          <w:rFonts w:ascii="Calibri" w:eastAsia="Times New Roman" w:hAnsi="Calibri" w:cs="Times New Roman"/>
        </w:rPr>
        <w:tab/>
      </w:r>
    </w:p>
    <w:p w14:paraId="5FC1CAB0" w14:textId="77777777" w:rsidR="006C4FC6" w:rsidRPr="006C4FC6" w:rsidRDefault="006C4FC6" w:rsidP="006C4FC6">
      <w:pPr>
        <w:spacing w:after="200" w:line="276" w:lineRule="auto"/>
        <w:jc w:val="right"/>
        <w:rPr>
          <w:rFonts w:ascii="Calibri" w:eastAsia="Times New Roman" w:hAnsi="Calibri" w:cs="Times New Roman"/>
        </w:rPr>
      </w:pPr>
      <m:oMath>
        <m:r>
          <w:rPr>
            <w:rFonts w:ascii="Cambria Math" w:eastAsia="Calibri" w:hAnsi="Cambria Math" w:cs="Times New Roman"/>
          </w:rPr>
          <m:t>S=</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i</m:t>
                        </m:r>
                      </m:sub>
                    </m:sSub>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-c</m:t>
                    </m:r>
                  </m:e>
                </m:d>
              </m:e>
              <m:sup>
                <m:r>
                  <w:rPr>
                    <w:rFonts w:ascii="Cambria Math" w:eastAsia="Calibri" w:hAnsi="Cambria Math" w:cs="Times New Roman"/>
                  </w:rPr>
                  <m:t>2</m:t>
                </m:r>
              </m:sup>
            </m:sSup>
          </m:e>
        </m:nary>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LR01</w:t>
      </w:r>
    </w:p>
    <w:p w14:paraId="2889B2C8" w14:textId="77777777" w:rsidR="006C4FC6" w:rsidRPr="006C4FC6" w:rsidRDefault="006C4FC6" w:rsidP="006C4FC6">
      <w:pPr>
        <w:spacing w:after="200" w:line="276" w:lineRule="auto"/>
        <w:contextualSpacing/>
        <w:rPr>
          <w:rFonts w:ascii="Calibri" w:eastAsia="Times New Roman" w:hAnsi="Calibri" w:cs="Times New Roman"/>
        </w:rPr>
      </w:pPr>
      <w:r w:rsidRPr="006C4FC6">
        <w:rPr>
          <w:rFonts w:ascii="Calibri" w:eastAsia="Times New Roman" w:hAnsi="Calibri" w:cs="Times New Roman"/>
        </w:rPr>
        <w:t xml:space="preserve">Differentiating WRT </w:t>
      </w:r>
      <m:oMath>
        <m:r>
          <w:rPr>
            <w:rFonts w:ascii="Cambria Math" w:eastAsia="Times New Roman" w:hAnsi="Cambria Math" w:cs="Times New Roman"/>
          </w:rPr>
          <m:t>m</m:t>
        </m:r>
      </m:oMath>
      <w:r w:rsidRPr="006C4FC6">
        <w:rPr>
          <w:rFonts w:ascii="Calibri" w:eastAsia="Times New Roman" w:hAnsi="Calibri" w:cs="Times New Roman"/>
        </w:rPr>
        <w:t xml:space="preserve"> &amp; </w:t>
      </w:r>
      <m:oMath>
        <m:r>
          <w:rPr>
            <w:rFonts w:ascii="Cambria Math" w:eastAsia="Times New Roman" w:hAnsi="Cambria Math" w:cs="Times New Roman"/>
          </w:rPr>
          <m:t>c</m:t>
        </m:r>
      </m:oMath>
      <w:r w:rsidRPr="006C4FC6">
        <w:rPr>
          <w:rFonts w:ascii="Calibri" w:eastAsia="Times New Roman" w:hAnsi="Calibri" w:cs="Times New Roman"/>
        </w:rPr>
        <w:t>:</w:t>
      </w:r>
    </w:p>
    <w:p w14:paraId="459C6B43" w14:textId="77777777" w:rsidR="006C4FC6" w:rsidRPr="006C4FC6" w:rsidRDefault="0057287D" w:rsidP="006C4FC6">
      <w:pPr>
        <w:spacing w:after="200" w:line="276" w:lineRule="auto"/>
        <w:contextualSpacing/>
        <w:rPr>
          <w:rFonts w:ascii="Calibri" w:eastAsia="Times New Roman" w:hAnsi="Calibri" w:cs="Times New Roman"/>
        </w:rPr>
      </w:pPr>
      <m:oMathPara>
        <m:oMath>
          <m:f>
            <m:fPr>
              <m:ctrlPr>
                <w:rPr>
                  <w:rFonts w:ascii="Cambria Math" w:eastAsia="Calibri" w:hAnsi="Cambria Math" w:cs="Times New Roman"/>
                  <w:i/>
                </w:rPr>
              </m:ctrlPr>
            </m:fPr>
            <m:num>
              <m:r>
                <w:rPr>
                  <w:rFonts w:ascii="Cambria Math" w:eastAsia="Calibri" w:hAnsi="Cambria Math" w:cs="Times New Roman"/>
                </w:rPr>
                <m:t>∂S</m:t>
              </m:r>
            </m:num>
            <m:den>
              <m:r>
                <w:rPr>
                  <w:rFonts w:ascii="Cambria Math" w:eastAsia="Calibri" w:hAnsi="Cambria Math" w:cs="Times New Roman"/>
                </w:rPr>
                <m:t>∂m</m:t>
              </m:r>
            </m:den>
          </m:f>
          <m:r>
            <w:rPr>
              <w:rFonts w:ascii="Cambria Math" w:eastAsia="Calibri" w:hAnsi="Cambria Math" w:cs="Times New Roman"/>
            </w:rPr>
            <m:t>=-2</m:t>
          </m:r>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i</m:t>
              </m:r>
            </m:sub>
            <m:sup/>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i</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m:t>
                  </m:r>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m:t>
                  </m:r>
                  <m:r>
                    <w:rPr>
                      <w:rFonts w:ascii="Cambria Math" w:eastAsia="Calibri" w:hAnsi="Cambria Math" w:cs="Times New Roman"/>
                    </w:rPr>
                    <m:t>c</m:t>
                  </m:r>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e>
              </m:d>
            </m:e>
          </m:nary>
        </m:oMath>
      </m:oMathPara>
    </w:p>
    <w:p w14:paraId="1CCBC38E" w14:textId="77777777" w:rsidR="006C4FC6" w:rsidRPr="006C4FC6" w:rsidRDefault="006C4FC6" w:rsidP="006C4FC6">
      <w:pPr>
        <w:spacing w:after="200" w:line="276" w:lineRule="auto"/>
        <w:contextualSpacing/>
        <w:jc w:val="right"/>
        <w:rPr>
          <w:rFonts w:ascii="Calibri" w:eastAsia="Times New Roman" w:hAnsi="Calibri" w:cs="Times New Roman"/>
        </w:rPr>
      </w:pPr>
      <w:r w:rsidRPr="006C4FC6">
        <w:rPr>
          <w:rFonts w:ascii="Calibri" w:eastAsia="Times New Roman" w:hAnsi="Calibri" w:cs="Times New Roman"/>
        </w:rPr>
        <w:t>LR02</w:t>
      </w:r>
    </w:p>
    <w:p w14:paraId="5019ECBC" w14:textId="77777777" w:rsidR="006C4FC6" w:rsidRPr="006C4FC6" w:rsidRDefault="0057287D" w:rsidP="006C4FC6">
      <w:pPr>
        <w:spacing w:after="200" w:line="276" w:lineRule="auto"/>
        <w:contextualSpacing/>
        <w:rPr>
          <w:rFonts w:ascii="Calibri" w:eastAsia="Times New Roman" w:hAnsi="Calibri" w:cs="Times New Roman"/>
        </w:rPr>
      </w:pPr>
      <m:oMathPara>
        <m:oMath>
          <m:f>
            <m:fPr>
              <m:ctrlPr>
                <w:rPr>
                  <w:rFonts w:ascii="Cambria Math" w:eastAsia="Calibri" w:hAnsi="Cambria Math" w:cs="Times New Roman"/>
                  <w:i/>
                </w:rPr>
              </m:ctrlPr>
            </m:fPr>
            <m:num>
              <m:r>
                <w:rPr>
                  <w:rFonts w:ascii="Cambria Math" w:eastAsia="Calibri" w:hAnsi="Cambria Math" w:cs="Times New Roman"/>
                </w:rPr>
                <m:t>∂S</m:t>
              </m:r>
            </m:num>
            <m:den>
              <m:r>
                <w:rPr>
                  <w:rFonts w:ascii="Cambria Math" w:eastAsia="Calibri" w:hAnsi="Cambria Math" w:cs="Times New Roman"/>
                </w:rPr>
                <m:t>∂c</m:t>
              </m:r>
            </m:den>
          </m:f>
          <m:r>
            <w:rPr>
              <w:rFonts w:ascii="Cambria Math" w:eastAsia="Calibri" w:hAnsi="Cambria Math" w:cs="Times New Roman"/>
            </w:rPr>
            <m:t>=-2</m:t>
          </m:r>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i</m:t>
              </m:r>
            </m:sub>
            <m:sup/>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i</m:t>
                      </m:r>
                    </m:sub>
                  </m:sSub>
                  <m:r>
                    <w:rPr>
                      <w:rFonts w:ascii="Cambria Math" w:eastAsia="Calibri" w:hAnsi="Cambria Math" w:cs="Times New Roman"/>
                    </w:rPr>
                    <m:t>-</m:t>
                  </m:r>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m:t>
                  </m:r>
                  <m:r>
                    <w:rPr>
                      <w:rFonts w:ascii="Cambria Math" w:eastAsia="Calibri" w:hAnsi="Cambria Math" w:cs="Times New Roman"/>
                    </w:rPr>
                    <m:t>c</m:t>
                  </m:r>
                </m:e>
              </m:d>
            </m:e>
          </m:nary>
        </m:oMath>
      </m:oMathPara>
    </w:p>
    <w:p w14:paraId="0D9BD373" w14:textId="77777777" w:rsidR="006C4FC6" w:rsidRPr="006C4FC6" w:rsidRDefault="006C4FC6" w:rsidP="006C4FC6">
      <w:pPr>
        <w:spacing w:after="200" w:line="276" w:lineRule="auto"/>
        <w:contextualSpacing/>
        <w:jc w:val="both"/>
        <w:rPr>
          <w:rFonts w:ascii="Calibri" w:eastAsia="Calibri" w:hAnsi="Calibri" w:cs="Times New Roman"/>
        </w:rPr>
      </w:pPr>
      <w:r w:rsidRPr="006C4FC6">
        <w:rPr>
          <w:rFonts w:ascii="Calibri" w:eastAsia="Calibri" w:hAnsi="Calibri" w:cs="Times New Roman"/>
        </w:rPr>
        <w:t>Both 2</w:t>
      </w:r>
      <w:r w:rsidRPr="006C4FC6">
        <w:rPr>
          <w:rFonts w:ascii="Calibri" w:eastAsia="Calibri" w:hAnsi="Calibri" w:cs="Times New Roman"/>
          <w:vertAlign w:val="superscript"/>
        </w:rPr>
        <w:t>nd</w:t>
      </w:r>
      <w:r w:rsidRPr="006C4FC6">
        <w:rPr>
          <w:rFonts w:ascii="Calibri" w:eastAsia="Calibri" w:hAnsi="Calibri" w:cs="Times New Roman"/>
        </w:rPr>
        <w:t xml:space="preserve"> differentials are positive and so equating the first differentials to zero produces the required minimum for S. Dividing each equation by n and solving for m &amp; c gives the required parameter values for the Least-Squares Best-Fit Line (</w:t>
      </w:r>
      <m:oMath>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z</m:t>
            </m:r>
          </m:e>
        </m:acc>
        <m:r>
          <m:rPr>
            <m:sty m:val="bi"/>
          </m:rPr>
          <w:rPr>
            <w:rFonts w:ascii="Cambria Math" w:eastAsia="Times New Roman" w:hAnsi="Cambria Math" w:cs="Times New Roman"/>
          </w:rPr>
          <m:t xml:space="preserve"> </m:t>
        </m:r>
      </m:oMath>
      <w:r w:rsidRPr="006C4FC6">
        <w:rPr>
          <w:rFonts w:ascii="Calibri" w:eastAsia="Times New Roman" w:hAnsi="Calibri" w:cs="Times New Roman"/>
        </w:rPr>
        <w:t>denotes the average value for</w:t>
      </w:r>
      <w:r w:rsidRPr="006C4FC6">
        <w:rPr>
          <w:rFonts w:ascii="Calibri" w:eastAsia="Times New Roman" w:hAnsi="Calibri" w:cs="Times New Roman"/>
          <w:b/>
          <w:bCs/>
        </w:rPr>
        <w:t xml:space="preserve"> </w:t>
      </w:r>
      <m:oMath>
        <m:r>
          <m:rPr>
            <m:sty m:val="bi"/>
          </m:rPr>
          <w:rPr>
            <w:rFonts w:ascii="Cambria Math" w:eastAsia="Times New Roman" w:hAnsi="Cambria Math" w:cs="Times New Roman"/>
          </w:rPr>
          <m:t>z</m:t>
        </m:r>
      </m:oMath>
      <w:r w:rsidRPr="006C4FC6">
        <w:rPr>
          <w:rFonts w:ascii="Calibri" w:eastAsia="Times New Roman" w:hAnsi="Calibri" w:cs="Times New Roman"/>
          <w:b/>
          <w:bCs/>
        </w:rPr>
        <w:t xml:space="preserve"> </w:t>
      </w:r>
      <w:r w:rsidRPr="006C4FC6">
        <w:rPr>
          <w:rFonts w:ascii="Calibri" w:eastAsia="Times New Roman" w:hAnsi="Calibri" w:cs="Times New Roman"/>
        </w:rPr>
        <w:t>across the set of measurements</w:t>
      </w:r>
      <w:r w:rsidRPr="006C4FC6">
        <w:rPr>
          <w:rFonts w:ascii="Calibri" w:eastAsia="Calibri" w:hAnsi="Calibri" w:cs="Times New Roman"/>
        </w:rPr>
        <w:t>)</w:t>
      </w:r>
      <w:r w:rsidRPr="006C4FC6">
        <w:rPr>
          <w:rFonts w:ascii="Calibri" w:eastAsia="Times New Roman" w:hAnsi="Calibri" w:cs="Times New Roman"/>
          <w:b/>
          <w:bCs/>
        </w:rPr>
        <w:t>.</w:t>
      </w:r>
    </w:p>
    <w:p w14:paraId="2E0B8C84" w14:textId="77777777" w:rsidR="006C4FC6" w:rsidRPr="006C4FC6" w:rsidRDefault="006C4FC6" w:rsidP="006C4FC6">
      <w:pPr>
        <w:spacing w:after="200" w:line="276" w:lineRule="auto"/>
        <w:contextualSpacing/>
        <w:rPr>
          <w:rFonts w:ascii="Calibri" w:eastAsia="Calibri" w:hAnsi="Calibri" w:cs="Times New Roman"/>
        </w:rPr>
      </w:pPr>
      <w:r w:rsidRPr="006C4FC6">
        <w:rPr>
          <w:rFonts w:ascii="Calibri" w:eastAsia="Calibri" w:hAnsi="Calibri" w:cs="Times New Roman"/>
        </w:rPr>
        <w:tab/>
      </w:r>
    </w:p>
    <w:p w14:paraId="0C1A5E1A" w14:textId="77777777" w:rsidR="006C4FC6" w:rsidRPr="006C4FC6" w:rsidRDefault="006C4FC6" w:rsidP="006C4FC6">
      <w:pPr>
        <w:spacing w:after="200" w:line="276" w:lineRule="auto"/>
        <w:contextualSpacing/>
        <w:jc w:val="right"/>
        <w:rPr>
          <w:rFonts w:ascii="Calibri" w:eastAsia="Times New Roman" w:hAnsi="Calibri" w:cs="Times New Roman"/>
        </w:rPr>
      </w:pPr>
      <w:r w:rsidRPr="006C4FC6">
        <w:rPr>
          <w:rFonts w:ascii="Calibri" w:eastAsia="Calibri" w:hAnsi="Calibri" w:cs="Times New Roman"/>
        </w:rPr>
        <w:tab/>
      </w:r>
      <w:r w:rsidRPr="006C4FC6">
        <w:rPr>
          <w:rFonts w:ascii="Calibri" w:eastAsia="Calibri" w:hAnsi="Calibri" w:cs="Times New Roman"/>
        </w:rPr>
        <w:tab/>
      </w:r>
      <m:oMath>
        <m:r>
          <m:rPr>
            <m:sty m:val="bi"/>
          </m:rPr>
          <w:rPr>
            <w:rFonts w:ascii="Cambria Math" w:eastAsia="Calibri" w:hAnsi="Cambria Math" w:cs="Times New Roman"/>
          </w:rPr>
          <m:t>m=</m:t>
        </m:r>
        <m:f>
          <m:fPr>
            <m:ctrlPr>
              <w:rPr>
                <w:rFonts w:ascii="Cambria Math" w:eastAsia="Calibri" w:hAnsi="Cambria Math" w:cs="Times New Roman"/>
                <w:b/>
                <w:bCs/>
                <w:i/>
              </w:rPr>
            </m:ctrlPr>
          </m:fPr>
          <m:num>
            <m:acc>
              <m:accPr>
                <m:chr m:val="̅"/>
                <m:ctrlPr>
                  <w:rPr>
                    <w:rFonts w:ascii="Cambria Math" w:eastAsia="Calibri" w:hAnsi="Cambria Math" w:cs="Times New Roman"/>
                    <w:b/>
                    <w:bCs/>
                    <w:i/>
                  </w:rPr>
                </m:ctrlPr>
              </m:accPr>
              <m:e>
                <m:r>
                  <m:rPr>
                    <m:sty m:val="bi"/>
                  </m:rPr>
                  <w:rPr>
                    <w:rFonts w:ascii="Cambria Math" w:eastAsia="Calibri" w:hAnsi="Cambria Math" w:cs="Times New Roman"/>
                  </w:rPr>
                  <m:t>zx</m:t>
                </m:r>
              </m:e>
            </m:acc>
            <m:r>
              <m:rPr>
                <m:sty m:val="bi"/>
              </m:rPr>
              <w:rPr>
                <w:rFonts w:ascii="Cambria Math" w:eastAsia="Calibri" w:hAnsi="Cambria Math" w:cs="Times New Roman"/>
              </w:rPr>
              <m:t>-</m:t>
            </m:r>
            <m:acc>
              <m:accPr>
                <m:chr m:val="̅"/>
                <m:ctrlPr>
                  <w:rPr>
                    <w:rFonts w:ascii="Cambria Math" w:eastAsia="Calibri" w:hAnsi="Cambria Math" w:cs="Times New Roman"/>
                    <w:b/>
                    <w:bCs/>
                    <w:i/>
                  </w:rPr>
                </m:ctrlPr>
              </m:accPr>
              <m:e>
                <m:r>
                  <m:rPr>
                    <m:sty m:val="bi"/>
                  </m:rPr>
                  <w:rPr>
                    <w:rFonts w:ascii="Cambria Math" w:eastAsia="Calibri" w:hAnsi="Cambria Math" w:cs="Times New Roman"/>
                  </w:rPr>
                  <m:t>z</m:t>
                </m:r>
              </m:e>
            </m:acc>
            <m:r>
              <m:rPr>
                <m:sty m:val="bi"/>
              </m:rPr>
              <w:rPr>
                <w:rFonts w:ascii="Cambria Math" w:eastAsia="Calibri" w:hAnsi="Cambria Math" w:cs="Times New Roman"/>
              </w:rPr>
              <m:t>.</m:t>
            </m:r>
            <m:acc>
              <m:accPr>
                <m:chr m:val="̅"/>
                <m:ctrlPr>
                  <w:rPr>
                    <w:rFonts w:ascii="Cambria Math" w:eastAsia="Calibri" w:hAnsi="Cambria Math" w:cs="Times New Roman"/>
                    <w:b/>
                    <w:bCs/>
                    <w:i/>
                  </w:rPr>
                </m:ctrlPr>
              </m:accPr>
              <m:e>
                <m:r>
                  <m:rPr>
                    <m:sty m:val="bi"/>
                  </m:rPr>
                  <w:rPr>
                    <w:rFonts w:ascii="Cambria Math" w:eastAsia="Calibri" w:hAnsi="Cambria Math" w:cs="Times New Roman"/>
                  </w:rPr>
                  <m:t>x</m:t>
                </m:r>
              </m:e>
            </m:acc>
          </m:num>
          <m:den>
            <m:acc>
              <m:accPr>
                <m:chr m:val="̅"/>
                <m:ctrlPr>
                  <w:rPr>
                    <w:rFonts w:ascii="Cambria Math" w:eastAsia="Calibri" w:hAnsi="Cambria Math" w:cs="Times New Roman"/>
                    <w:b/>
                    <w:bCs/>
                    <w:i/>
                  </w:rPr>
                </m:ctrlPr>
              </m:accPr>
              <m:e>
                <m:r>
                  <m:rPr>
                    <m:sty m:val="bi"/>
                  </m:rPr>
                  <w:rPr>
                    <w:rFonts w:ascii="Cambria Math" w:eastAsia="Calibri" w:hAnsi="Cambria Math" w:cs="Times New Roman"/>
                  </w:rPr>
                  <m:t>xx</m:t>
                </m:r>
              </m:e>
            </m:acc>
            <m:r>
              <m:rPr>
                <m:sty m:val="bi"/>
              </m:rPr>
              <w:rPr>
                <w:rFonts w:ascii="Cambria Math" w:eastAsia="Calibri" w:hAnsi="Cambria Math" w:cs="Times New Roman"/>
              </w:rPr>
              <m:t>-</m:t>
            </m:r>
            <m:acc>
              <m:accPr>
                <m:chr m:val="̅"/>
                <m:ctrlPr>
                  <w:rPr>
                    <w:rFonts w:ascii="Cambria Math" w:eastAsia="Calibri" w:hAnsi="Cambria Math" w:cs="Times New Roman"/>
                    <w:b/>
                    <w:bCs/>
                    <w:i/>
                  </w:rPr>
                </m:ctrlPr>
              </m:accPr>
              <m:e>
                <m:r>
                  <m:rPr>
                    <m:sty m:val="bi"/>
                  </m:rPr>
                  <w:rPr>
                    <w:rFonts w:ascii="Cambria Math" w:eastAsia="Calibri" w:hAnsi="Cambria Math" w:cs="Times New Roman"/>
                  </w:rPr>
                  <m:t>x</m:t>
                </m:r>
              </m:e>
            </m:acc>
            <m:r>
              <m:rPr>
                <m:sty m:val="bi"/>
              </m:rPr>
              <w:rPr>
                <w:rFonts w:ascii="Cambria Math" w:eastAsia="Calibri" w:hAnsi="Cambria Math" w:cs="Times New Roman"/>
              </w:rPr>
              <m:t>.</m:t>
            </m:r>
            <m:acc>
              <m:accPr>
                <m:chr m:val="̅"/>
                <m:ctrlPr>
                  <w:rPr>
                    <w:rFonts w:ascii="Cambria Math" w:eastAsia="Calibri" w:hAnsi="Cambria Math" w:cs="Times New Roman"/>
                    <w:b/>
                    <w:bCs/>
                    <w:i/>
                  </w:rPr>
                </m:ctrlPr>
              </m:accPr>
              <m:e>
                <m:r>
                  <m:rPr>
                    <m:sty m:val="bi"/>
                  </m:rPr>
                  <w:rPr>
                    <w:rFonts w:ascii="Cambria Math" w:eastAsia="Calibri" w:hAnsi="Cambria Math" w:cs="Times New Roman"/>
                  </w:rPr>
                  <m:t>x</m:t>
                </m:r>
              </m:e>
            </m:acc>
          </m:den>
        </m:f>
      </m:oMath>
      <w:r w:rsidRPr="006C4FC6">
        <w:rPr>
          <w:rFonts w:ascii="Calibri" w:eastAsia="Times New Roman" w:hAnsi="Calibri" w:cs="Times New Roman"/>
        </w:rPr>
        <w:tab/>
      </w:r>
      <w:r w:rsidRPr="006C4FC6">
        <w:rPr>
          <w:rFonts w:ascii="Calibri" w:eastAsia="Times New Roman" w:hAnsi="Calibri" w:cs="Times New Roman"/>
        </w:rPr>
        <w:tab/>
        <w:t xml:space="preserve">and:  </w:t>
      </w:r>
      <w:r w:rsidRPr="006C4FC6">
        <w:rPr>
          <w:rFonts w:ascii="Calibri" w:eastAsia="Times New Roman" w:hAnsi="Calibri" w:cs="Times New Roman"/>
        </w:rPr>
        <w:tab/>
      </w:r>
      <w:r w:rsidRPr="006C4FC6">
        <w:rPr>
          <w:rFonts w:ascii="Calibri" w:eastAsia="Times New Roman" w:hAnsi="Calibri" w:cs="Times New Roman"/>
        </w:rPr>
        <w:tab/>
      </w:r>
      <m:oMath>
        <m:r>
          <m:rPr>
            <m:sty m:val="bi"/>
          </m:rPr>
          <w:rPr>
            <w:rFonts w:ascii="Cambria Math" w:eastAsia="Times New Roman" w:hAnsi="Cambria Math" w:cs="Times New Roman"/>
          </w:rPr>
          <m:t>c=</m:t>
        </m:r>
        <m:f>
          <m:fPr>
            <m:ctrlPr>
              <w:rPr>
                <w:rFonts w:ascii="Cambria Math" w:eastAsia="Times New Roman" w:hAnsi="Cambria Math" w:cs="Times New Roman"/>
                <w:b/>
                <w:bCs/>
                <w:i/>
              </w:rPr>
            </m:ctrlPr>
          </m:fPr>
          <m:num>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z</m:t>
                </m:r>
              </m:e>
            </m:acc>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xx</m:t>
                </m:r>
              </m:e>
            </m:acc>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zx</m:t>
                </m:r>
              </m:e>
            </m:acc>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x</m:t>
                </m:r>
              </m:e>
            </m:acc>
          </m:num>
          <m:den>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xx</m:t>
                </m:r>
              </m:e>
            </m:acc>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x</m:t>
                </m:r>
              </m:e>
            </m:acc>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x</m:t>
                </m:r>
              </m:e>
            </m:acc>
          </m:den>
        </m:f>
      </m:oMath>
      <w:r w:rsidRPr="006C4FC6">
        <w:rPr>
          <w:rFonts w:ascii="Calibri" w:eastAsia="Times New Roman" w:hAnsi="Calibri" w:cs="Times New Roman"/>
          <w:b/>
          <w:bCs/>
        </w:rPr>
        <w:tab/>
      </w:r>
      <w:r w:rsidRPr="006C4FC6">
        <w:rPr>
          <w:rFonts w:ascii="Calibri" w:eastAsia="Times New Roman" w:hAnsi="Calibri" w:cs="Times New Roman"/>
          <w:b/>
          <w:bCs/>
        </w:rPr>
        <w:tab/>
      </w:r>
      <w:r w:rsidRPr="006C4FC6">
        <w:rPr>
          <w:rFonts w:ascii="Calibri" w:eastAsia="Times New Roman" w:hAnsi="Calibri" w:cs="Times New Roman"/>
        </w:rPr>
        <w:tab/>
        <w:t>LR03</w:t>
      </w:r>
    </w:p>
    <w:p w14:paraId="6A98BD1F" w14:textId="77777777" w:rsidR="006C4FC6" w:rsidRPr="006C4FC6" w:rsidRDefault="006C4FC6" w:rsidP="006C4FC6">
      <w:pPr>
        <w:spacing w:after="200" w:line="276" w:lineRule="auto"/>
        <w:contextualSpacing/>
        <w:rPr>
          <w:rFonts w:ascii="Calibri" w:eastAsia="Times New Roman" w:hAnsi="Calibri" w:cs="Times New Roman"/>
        </w:rPr>
      </w:pPr>
    </w:p>
    <w:p w14:paraId="009C3884" w14:textId="77777777" w:rsidR="006C4FC6" w:rsidRPr="006C4FC6" w:rsidRDefault="006C4FC6" w:rsidP="006C4FC6">
      <w:pPr>
        <w:spacing w:after="200" w:line="276" w:lineRule="auto"/>
        <w:contextualSpacing/>
        <w:jc w:val="right"/>
        <w:rPr>
          <w:rFonts w:ascii="Calibri" w:eastAsia="Calibri" w:hAnsi="Calibri" w:cs="Times New Roman"/>
        </w:rPr>
      </w:pPr>
      <w:r w:rsidRPr="006C4FC6">
        <w:rPr>
          <w:rFonts w:ascii="Calibri" w:eastAsia="Times New Roman" w:hAnsi="Calibri" w:cs="Times New Roman"/>
        </w:rPr>
        <w:tab/>
      </w:r>
      <w:r w:rsidRPr="006C4FC6">
        <w:rPr>
          <w:rFonts w:ascii="Calibri" w:eastAsia="Times New Roman" w:hAnsi="Calibri" w:cs="Times New Roman"/>
        </w:rPr>
        <w:tab/>
        <w:t xml:space="preserve">Note that if </w:t>
      </w:r>
      <m:oMath>
        <m:acc>
          <m:accPr>
            <m:chr m:val="̅"/>
            <m:ctrlPr>
              <w:rPr>
                <w:rFonts w:ascii="Cambria Math" w:eastAsia="Times New Roman" w:hAnsi="Cambria Math" w:cs="Times New Roman"/>
                <w:i/>
              </w:rPr>
            </m:ctrlPr>
          </m:accPr>
          <m:e>
            <m:r>
              <w:rPr>
                <w:rFonts w:ascii="Cambria Math" w:eastAsia="Times New Roman" w:hAnsi="Cambria Math" w:cs="Times New Roman"/>
              </w:rPr>
              <m:t>x</m:t>
            </m:r>
          </m:e>
        </m:acc>
        <m:r>
          <w:rPr>
            <w:rFonts w:ascii="Cambria Math" w:eastAsia="Times New Roman" w:hAnsi="Cambria Math" w:cs="Times New Roman"/>
          </w:rPr>
          <m:t>=0</m:t>
        </m:r>
      </m:oMath>
      <w:r w:rsidRPr="006C4FC6">
        <w:rPr>
          <w:rFonts w:ascii="Calibri" w:eastAsia="Times New Roman" w:hAnsi="Calibri" w:cs="Times New Roman"/>
        </w:rPr>
        <w:t>:</w:t>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p>
    <w:p w14:paraId="0430C2CC" w14:textId="77777777" w:rsidR="006C4FC6" w:rsidRPr="006C4FC6" w:rsidRDefault="006C4FC6" w:rsidP="006C4FC6">
      <w:pPr>
        <w:spacing w:after="200" w:line="276" w:lineRule="auto"/>
        <w:contextualSpacing/>
        <w:jc w:val="right"/>
        <w:rPr>
          <w:rFonts w:ascii="Calibri" w:eastAsia="Calibri" w:hAnsi="Calibri" w:cs="Times New Roman"/>
        </w:rPr>
      </w:pPr>
      <m:oMath>
        <m:r>
          <m:rPr>
            <m:sty m:val="bi"/>
          </m:rPr>
          <w:rPr>
            <w:rFonts w:ascii="Cambria Math" w:eastAsia="Calibri" w:hAnsi="Cambria Math" w:cs="Times New Roman"/>
          </w:rPr>
          <m:t>m=</m:t>
        </m:r>
        <m:f>
          <m:fPr>
            <m:ctrlPr>
              <w:rPr>
                <w:rFonts w:ascii="Cambria Math" w:eastAsia="Calibri" w:hAnsi="Cambria Math" w:cs="Times New Roman"/>
                <w:b/>
                <w:bCs/>
                <w:i/>
              </w:rPr>
            </m:ctrlPr>
          </m:fPr>
          <m:num>
            <m:acc>
              <m:accPr>
                <m:chr m:val="̅"/>
                <m:ctrlPr>
                  <w:rPr>
                    <w:rFonts w:ascii="Cambria Math" w:eastAsia="Calibri" w:hAnsi="Cambria Math" w:cs="Times New Roman"/>
                    <w:b/>
                    <w:bCs/>
                    <w:i/>
                  </w:rPr>
                </m:ctrlPr>
              </m:accPr>
              <m:e>
                <m:r>
                  <m:rPr>
                    <m:sty m:val="bi"/>
                  </m:rPr>
                  <w:rPr>
                    <w:rFonts w:ascii="Cambria Math" w:eastAsia="Calibri" w:hAnsi="Cambria Math" w:cs="Times New Roman"/>
                  </w:rPr>
                  <m:t>zx</m:t>
                </m:r>
              </m:e>
            </m:acc>
          </m:num>
          <m:den>
            <m:acc>
              <m:accPr>
                <m:chr m:val="̅"/>
                <m:ctrlPr>
                  <w:rPr>
                    <w:rFonts w:ascii="Cambria Math" w:eastAsia="Calibri" w:hAnsi="Cambria Math" w:cs="Times New Roman"/>
                    <w:b/>
                    <w:bCs/>
                    <w:i/>
                  </w:rPr>
                </m:ctrlPr>
              </m:accPr>
              <m:e>
                <m:r>
                  <m:rPr>
                    <m:sty m:val="bi"/>
                  </m:rPr>
                  <w:rPr>
                    <w:rFonts w:ascii="Cambria Math" w:eastAsia="Calibri" w:hAnsi="Cambria Math" w:cs="Times New Roman"/>
                  </w:rPr>
                  <m:t>xx</m:t>
                </m:r>
              </m:e>
            </m:acc>
          </m:den>
        </m:f>
      </m:oMath>
      <w:r w:rsidRPr="006C4FC6">
        <w:rPr>
          <w:rFonts w:ascii="Calibri" w:eastAsia="Times New Roman" w:hAnsi="Calibri" w:cs="Times New Roman"/>
          <w:b/>
          <w:bCs/>
        </w:rPr>
        <w:tab/>
      </w:r>
      <w:r w:rsidRPr="006C4FC6">
        <w:rPr>
          <w:rFonts w:ascii="Calibri" w:eastAsia="Times New Roman" w:hAnsi="Calibri" w:cs="Times New Roman"/>
          <w:b/>
          <w:bCs/>
        </w:rPr>
        <w:tab/>
      </w:r>
      <w:r w:rsidRPr="006C4FC6">
        <w:rPr>
          <w:rFonts w:ascii="Calibri" w:eastAsia="Times New Roman" w:hAnsi="Calibri" w:cs="Times New Roman"/>
          <w:b/>
          <w:bCs/>
        </w:rPr>
        <w:tab/>
      </w:r>
      <w:r w:rsidRPr="006C4FC6">
        <w:rPr>
          <w:rFonts w:ascii="Calibri" w:eastAsia="Times New Roman" w:hAnsi="Calibri" w:cs="Times New Roman"/>
        </w:rPr>
        <w:t>and:</w:t>
      </w:r>
      <w:r w:rsidRPr="006C4FC6">
        <w:rPr>
          <w:rFonts w:ascii="Calibri" w:eastAsia="Times New Roman" w:hAnsi="Calibri" w:cs="Times New Roman"/>
        </w:rPr>
        <w:tab/>
      </w:r>
      <w:r w:rsidRPr="006C4FC6">
        <w:rPr>
          <w:rFonts w:ascii="Calibri" w:eastAsia="Times New Roman" w:hAnsi="Calibri" w:cs="Times New Roman"/>
        </w:rPr>
        <w:tab/>
      </w:r>
      <m:oMath>
        <m:r>
          <m:rPr>
            <m:sty m:val="bi"/>
          </m:rPr>
          <w:rPr>
            <w:rFonts w:ascii="Cambria Math" w:eastAsia="Times New Roman" w:hAnsi="Cambria Math" w:cs="Times New Roman"/>
          </w:rPr>
          <m:t>c=</m:t>
        </m:r>
        <m:acc>
          <m:accPr>
            <m:chr m:val="̅"/>
            <m:ctrlPr>
              <w:rPr>
                <w:rFonts w:ascii="Cambria Math" w:eastAsia="Times New Roman" w:hAnsi="Cambria Math" w:cs="Times New Roman"/>
                <w:b/>
                <w:bCs/>
                <w:i/>
              </w:rPr>
            </m:ctrlPr>
          </m:accPr>
          <m:e>
            <m:r>
              <m:rPr>
                <m:sty m:val="bi"/>
              </m:rPr>
              <w:rPr>
                <w:rFonts w:ascii="Cambria Math" w:eastAsia="Times New Roman" w:hAnsi="Cambria Math" w:cs="Times New Roman"/>
              </w:rPr>
              <m:t>z</m:t>
            </m:r>
          </m:e>
        </m:acc>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LR04</w:t>
      </w:r>
    </w:p>
    <w:p w14:paraId="5DADD158"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br w:type="page"/>
      </w:r>
    </w:p>
    <w:p w14:paraId="7044FC02"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t xml:space="preserve">Errors in calculated values for </w:t>
      </w:r>
      <m:oMath>
        <m:r>
          <m:rPr>
            <m:sty m:val="bi"/>
          </m:rPr>
          <w:rPr>
            <w:rFonts w:ascii="Cambria Math" w:eastAsia="Calibri" w:hAnsi="Cambria Math" w:cs="Times New Roman"/>
            <w:u w:val="single"/>
          </w:rPr>
          <m:t>m</m:t>
        </m:r>
      </m:oMath>
      <w:r w:rsidRPr="006C4FC6">
        <w:rPr>
          <w:rFonts w:ascii="Calibri" w:eastAsia="Calibri" w:hAnsi="Calibri" w:cs="Times New Roman"/>
          <w:b/>
          <w:bCs/>
          <w:u w:val="single"/>
        </w:rPr>
        <w:t xml:space="preserve"> &amp; </w:t>
      </w:r>
      <m:oMath>
        <m:r>
          <m:rPr>
            <m:sty m:val="bi"/>
          </m:rPr>
          <w:rPr>
            <w:rFonts w:ascii="Cambria Math" w:eastAsia="Calibri" w:hAnsi="Cambria Math" w:cs="Times New Roman"/>
            <w:u w:val="single"/>
          </w:rPr>
          <m:t>c</m:t>
        </m:r>
      </m:oMath>
      <w:r w:rsidRPr="006C4FC6">
        <w:rPr>
          <w:rFonts w:ascii="Calibri" w:eastAsia="Calibri" w:hAnsi="Calibri" w:cs="Times New Roman"/>
          <w:b/>
          <w:bCs/>
          <w:u w:val="single"/>
        </w:rPr>
        <w:t xml:space="preserve"> </w:t>
      </w:r>
    </w:p>
    <w:p w14:paraId="2184CDEB" w14:textId="77777777" w:rsidR="006C4FC6" w:rsidRPr="006C4FC6" w:rsidRDefault="006C4FC6" w:rsidP="006C4FC6">
      <w:pPr>
        <w:spacing w:after="200" w:line="276" w:lineRule="auto"/>
        <w:contextualSpacing/>
        <w:jc w:val="both"/>
        <w:rPr>
          <w:rFonts w:ascii="Calibri" w:eastAsia="Calibri" w:hAnsi="Calibri" w:cs="Times New Roman"/>
        </w:rPr>
      </w:pPr>
      <w:r w:rsidRPr="006C4FC6">
        <w:rPr>
          <w:rFonts w:ascii="Calibri" w:eastAsia="Times New Roman" w:hAnsi="Calibri" w:cs="Times New Roman"/>
        </w:rPr>
        <w:t xml:space="preserve">If we could make an infinite number of measurements, then, for each </w:t>
      </w:r>
      <m:oMath>
        <m:r>
          <w:rPr>
            <w:rFonts w:ascii="Cambria Math" w:eastAsia="Times New Roman" w:hAnsi="Cambria Math" w:cs="Times New Roman"/>
          </w:rPr>
          <m:t>i</m:t>
        </m:r>
      </m:oMath>
      <w:r w:rsidRPr="006C4FC6">
        <w:rPr>
          <w:rFonts w:ascii="Calibri" w:eastAsia="Times New Roman" w:hAnsi="Calibri" w:cs="Times New Roman"/>
        </w:rPr>
        <w:t xml:space="preserve">-value, </w:t>
      </w: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i</m:t>
            </m:r>
          </m:sub>
        </m:sSub>
      </m:oMath>
      <w:r w:rsidRPr="006C4FC6">
        <w:rPr>
          <w:rFonts w:ascii="Calibri" w:eastAsia="Calibri" w:hAnsi="Calibri" w:cs="Times New Roman"/>
        </w:rPr>
        <w:t xml:space="preserve">-values will be centred on a mean given by the “True Line” Y-value (= Mx +C) and distributed with standard deviation = </w:t>
      </w:r>
      <w:r w:rsidRPr="006C4FC6">
        <w:rPr>
          <w:rFonts w:ascii="Calibri" w:eastAsia="Calibri" w:hAnsi="Calibri" w:cs="Times New Roman"/>
          <w:i/>
          <w:iCs/>
        </w:rPr>
        <w:t>σ</w:t>
      </w:r>
      <w:r w:rsidRPr="006C4FC6">
        <w:rPr>
          <w:rFonts w:ascii="Calibri" w:eastAsia="Calibri" w:hAnsi="Calibri" w:cs="Times New Roman"/>
          <w:i/>
          <w:iCs/>
          <w:vertAlign w:val="subscript"/>
        </w:rPr>
        <w:t>i</w:t>
      </w:r>
      <w:r w:rsidRPr="006C4FC6">
        <w:rPr>
          <w:rFonts w:ascii="Calibri" w:eastAsia="Calibri" w:hAnsi="Calibri" w:cs="Times New Roman"/>
        </w:rPr>
        <w:t>. If</w:t>
      </w:r>
    </w:p>
    <w:p w14:paraId="7EDC6724" w14:textId="77777777" w:rsidR="006C4FC6" w:rsidRPr="006C4FC6" w:rsidRDefault="006C4FC6" w:rsidP="006C4FC6">
      <w:pPr>
        <w:spacing w:after="200" w:line="276" w:lineRule="auto"/>
        <w:contextualSpacing/>
        <w:jc w:val="both"/>
        <w:rPr>
          <w:rFonts w:ascii="Calibri" w:eastAsia="Times New Roman" w:hAnsi="Calibri" w:cs="Times New Roman"/>
        </w:rPr>
      </w:pPr>
      <w:r w:rsidRPr="006C4FC6">
        <w:rPr>
          <w:rFonts w:ascii="Calibri" w:eastAsia="Times New Roman" w:hAnsi="Calibri" w:cs="Times New Roman"/>
        </w:rPr>
        <w:t xml:space="preserve">we assume that this value is the same for each measurement </w:t>
      </w:r>
      <m:oMath>
        <m:r>
          <w:rPr>
            <w:rFonts w:ascii="Cambria Math" w:eastAsia="Times New Roman"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σ</m:t>
            </m:r>
          </m:e>
          <m:sub>
            <m:r>
              <w:rPr>
                <w:rFonts w:ascii="Cambria Math" w:eastAsia="Calibri" w:hAnsi="Cambria Math" w:cs="Times New Roman"/>
              </w:rPr>
              <m:t>i</m:t>
            </m:r>
          </m:sub>
        </m:sSub>
        <m:r>
          <w:rPr>
            <w:rFonts w:ascii="Cambria Math" w:eastAsia="Calibri" w:hAnsi="Cambria Math" w:cs="Times New Roman"/>
          </w:rPr>
          <m:t>= σ, all i)</m:t>
        </m:r>
      </m:oMath>
      <w:r w:rsidRPr="006C4FC6">
        <w:rPr>
          <w:rFonts w:ascii="Calibri" w:eastAsia="Times New Roman" w:hAnsi="Calibri" w:cs="Times New Roman"/>
        </w:rPr>
        <w:t xml:space="preserve">, </w:t>
      </w:r>
      <w:r w:rsidRPr="006C4FC6">
        <w:rPr>
          <w:rFonts w:ascii="Calibri" w:eastAsia="Calibri" w:hAnsi="Calibri" w:cs="Times New Roman"/>
        </w:rPr>
        <w:t xml:space="preserve">then we can consider the effect of fixing each of the measurement-point values </w:t>
      </w:r>
      <m:oMath>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oMath>
      <w:r w:rsidRPr="006C4FC6">
        <w:rPr>
          <w:rFonts w:ascii="Calibri" w:eastAsia="Calibri" w:hAnsi="Calibri" w:cs="Times New Roman"/>
        </w:rPr>
        <w:t xml:space="preserve"> and making multiple sets of measurements, </w:t>
      </w:r>
      <m:oMath>
        <m:sSub>
          <m:sSubPr>
            <m:ctrlPr>
              <w:rPr>
                <w:rFonts w:ascii="Cambria Math" w:eastAsia="Calibri" w:hAnsi="Cambria Math" w:cs="Times New Roman"/>
                <w:i/>
              </w:rPr>
            </m:ctrlPr>
          </m:sSubPr>
          <m:e>
            <m:r>
              <w:rPr>
                <w:rFonts w:ascii="Cambria Math" w:eastAsia="Calibri" w:hAnsi="Cambria Math" w:cs="Times New Roman"/>
              </w:rPr>
              <m:t>z</m:t>
            </m:r>
          </m:e>
          <m:sub>
            <m:r>
              <w:rPr>
                <w:rFonts w:ascii="Cambria Math" w:eastAsia="Calibri" w:hAnsi="Cambria Math" w:cs="Times New Roman"/>
              </w:rPr>
              <m:t>ji</m:t>
            </m:r>
          </m:sub>
        </m:sSub>
      </m:oMath>
      <w:r w:rsidRPr="006C4FC6">
        <w:rPr>
          <w:rFonts w:ascii="Calibri" w:eastAsia="Calibri" w:hAnsi="Calibri" w:cs="Times New Roman"/>
        </w:rPr>
        <w:t xml:space="preserve">, across this fixed set of </w:t>
      </w:r>
      <m:oMath>
        <m:r>
          <w:rPr>
            <w:rFonts w:ascii="Cambria Math" w:eastAsia="Calibri" w:hAnsi="Cambria Math" w:cs="Times New Roman"/>
          </w:rPr>
          <m:t>x</m:t>
        </m:r>
      </m:oMath>
      <w:r w:rsidRPr="006C4FC6">
        <w:rPr>
          <w:rFonts w:ascii="Calibri" w:eastAsia="Calibri" w:hAnsi="Calibri" w:cs="Times New Roman"/>
        </w:rPr>
        <w:t xml:space="preserve">-values. For the sake of simplicity, we can take a frame of reference where </w:t>
      </w:r>
      <m:oMath>
        <m:acc>
          <m:accPr>
            <m:chr m:val="̅"/>
            <m:ctrlPr>
              <w:rPr>
                <w:rFonts w:ascii="Cambria Math" w:eastAsia="Times New Roman" w:hAnsi="Cambria Math" w:cs="Times New Roman"/>
                <w:i/>
              </w:rPr>
            </m:ctrlPr>
          </m:accPr>
          <m:e>
            <m:r>
              <w:rPr>
                <w:rFonts w:ascii="Cambria Math" w:eastAsia="Times New Roman" w:hAnsi="Cambria Math" w:cs="Times New Roman"/>
              </w:rPr>
              <m:t>x</m:t>
            </m:r>
          </m:e>
        </m:acc>
        <m:r>
          <w:rPr>
            <w:rFonts w:ascii="Cambria Math" w:eastAsia="Times New Roman" w:hAnsi="Cambria Math" w:cs="Times New Roman"/>
          </w:rPr>
          <m:t>=0</m:t>
        </m:r>
      </m:oMath>
      <w:r w:rsidRPr="006C4FC6">
        <w:rPr>
          <w:rFonts w:ascii="Calibri" w:eastAsia="Times New Roman" w:hAnsi="Calibri" w:cs="Times New Roman"/>
        </w:rPr>
        <w:t xml:space="preserve"> so that the Best-Fit Line has parameters given by:</w:t>
      </w:r>
    </w:p>
    <w:p w14:paraId="686DC7D0" w14:textId="77777777" w:rsidR="006C4FC6" w:rsidRPr="006C4FC6" w:rsidRDefault="006C4FC6" w:rsidP="006C4FC6">
      <w:pPr>
        <w:spacing w:after="200" w:line="276" w:lineRule="auto"/>
        <w:contextualSpacing/>
        <w:jc w:val="both"/>
        <w:rPr>
          <w:rFonts w:ascii="Calibri" w:eastAsia="Calibri" w:hAnsi="Calibri" w:cs="Times New Roman"/>
        </w:rPr>
      </w:pPr>
    </w:p>
    <w:p w14:paraId="56975A97"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ab/>
      </w:r>
      <m:oMath>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j</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acc>
              <m:accPr>
                <m:chr m:val="̅"/>
                <m:ctrlPr>
                  <w:rPr>
                    <w:rFonts w:ascii="Cambria Math" w:eastAsia="Calibri" w:hAnsi="Cambria Math" w:cs="Times New Roman"/>
                    <w:b/>
                    <w:bCs/>
                    <w:i/>
                  </w:rPr>
                </m:ctrlPr>
              </m:accPr>
              <m:e>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acc>
          </m:num>
          <m:den>
            <m:acc>
              <m:accPr>
                <m:chr m:val="̅"/>
                <m:ctrlPr>
                  <w:rPr>
                    <w:rFonts w:ascii="Cambria Math" w:eastAsia="Calibri" w:hAnsi="Cambria Math" w:cs="Times New Roman"/>
                    <w:b/>
                    <w:bCs/>
                    <w:i/>
                  </w:rPr>
                </m:ctrlPr>
              </m:accPr>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acc>
          </m:den>
        </m:f>
      </m:oMath>
      <w:r w:rsidRPr="006C4FC6">
        <w:rPr>
          <w:rFonts w:ascii="Calibri" w:eastAsia="Times New Roman" w:hAnsi="Calibri" w:cs="Times New Roman"/>
          <w:b/>
          <w:bCs/>
        </w:rPr>
        <w:t xml:space="preserve"> </w:t>
      </w:r>
      <m:oMath>
        <m:r>
          <m:rPr>
            <m:sty m:val="bi"/>
          </m:rPr>
          <w:rPr>
            <w:rFonts w:ascii="Cambria Math" w:eastAsia="Calibri" w:hAnsi="Cambria Math" w:cs="Times New Roman"/>
          </w:rPr>
          <m:t>=</m:t>
        </m:r>
        <m:f>
          <m:fPr>
            <m:ctrlPr>
              <w:rPr>
                <w:rFonts w:ascii="Cambria Math" w:eastAsia="Calibri" w:hAnsi="Cambria Math" w:cs="Times New Roman"/>
                <w:b/>
                <w:bCs/>
                <w:i/>
              </w:rPr>
            </m:ctrlPr>
          </m:fPr>
          <m:num>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num>
          <m:den>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den>
        </m:f>
        <m:r>
          <m:rPr>
            <m:sty m:val="bi"/>
          </m:rPr>
          <w:rPr>
            <w:rFonts w:ascii="Cambria Math" w:eastAsia="Calibri" w:hAnsi="Cambria Math" w:cs="Times New Roman"/>
          </w:rPr>
          <m:t xml:space="preserve">= </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D</m:t>
            </m:r>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oMath>
      <w:r w:rsidRPr="006C4FC6">
        <w:rPr>
          <w:rFonts w:ascii="Calibri" w:eastAsia="Times New Roman" w:hAnsi="Calibri" w:cs="Times New Roman"/>
          <w:b/>
          <w:bCs/>
        </w:rPr>
        <w:tab/>
        <w:t xml:space="preserve"> , </w:t>
      </w:r>
      <w:r w:rsidRPr="006C4FC6">
        <w:rPr>
          <w:rFonts w:ascii="Calibri" w:eastAsia="Times New Roman" w:hAnsi="Calibri" w:cs="Times New Roman"/>
        </w:rPr>
        <w:t xml:space="preserve">(where </w:t>
      </w:r>
      <m:oMath>
        <m:r>
          <w:rPr>
            <w:rFonts w:ascii="Cambria Math" w:eastAsia="Times New Roman" w:hAnsi="Cambria Math" w:cs="Times New Roman"/>
          </w:rPr>
          <m:t>D=</m:t>
        </m:r>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k</m:t>
            </m:r>
          </m:sub>
          <m:sup/>
          <m:e>
            <m:sSup>
              <m:sSupPr>
                <m:ctrlPr>
                  <w:rPr>
                    <w:rFonts w:ascii="Cambria Math" w:eastAsia="Calibri" w:hAnsi="Cambria Math" w:cs="Times New Roman"/>
                    <w:i/>
                  </w:rPr>
                </m:ctrlPr>
              </m:sSupPr>
              <m:e>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k</m:t>
                    </m:r>
                  </m:sub>
                </m:sSub>
              </m:e>
              <m:sup>
                <m:r>
                  <w:rPr>
                    <w:rFonts w:ascii="Cambria Math" w:eastAsia="Calibri" w:hAnsi="Cambria Math" w:cs="Times New Roman"/>
                  </w:rPr>
                  <m:t>2</m:t>
                </m:r>
              </m:sup>
            </m:sSup>
          </m:e>
        </m:nary>
      </m:oMath>
      <w:r w:rsidRPr="006C4FC6">
        <w:rPr>
          <w:rFonts w:ascii="Calibri" w:eastAsia="Times New Roman" w:hAnsi="Calibri" w:cs="Times New Roman"/>
        </w:rPr>
        <w:t>)</w:t>
      </w:r>
      <w:r w:rsidRPr="006C4FC6">
        <w:rPr>
          <w:rFonts w:ascii="Calibri" w:eastAsia="Times New Roman" w:hAnsi="Calibri" w:cs="Times New Roman"/>
          <w:b/>
          <w:bCs/>
        </w:rPr>
        <w:tab/>
      </w:r>
      <w:r w:rsidRPr="006C4FC6">
        <w:rPr>
          <w:rFonts w:ascii="Calibri" w:eastAsia="Times New Roman" w:hAnsi="Calibri" w:cs="Times New Roman"/>
        </w:rPr>
        <w:t xml:space="preserve">and: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c</m:t>
            </m:r>
          </m:e>
          <m:sub>
            <m:r>
              <m:rPr>
                <m:sty m:val="bi"/>
              </m:rPr>
              <w:rPr>
                <w:rFonts w:ascii="Cambria Math" w:eastAsia="Times New Roman" w:hAnsi="Cambria Math" w:cs="Times New Roman"/>
              </w:rPr>
              <m:t>j</m:t>
            </m:r>
          </m:sub>
        </m:sSub>
        <m:r>
          <m:rPr>
            <m:sty m:val="bi"/>
          </m:rPr>
          <w:rPr>
            <w:rFonts w:ascii="Cambria Math" w:eastAsia="Times New Roman" w:hAnsi="Cambria Math" w:cs="Times New Roman"/>
          </w:rPr>
          <m:t>=</m:t>
        </m:r>
        <m:acc>
          <m:accPr>
            <m:chr m:val="̅"/>
            <m:ctrlPr>
              <w:rPr>
                <w:rFonts w:ascii="Cambria Math" w:eastAsia="Times New Roman" w:hAnsi="Cambria Math" w:cs="Times New Roman"/>
                <w:b/>
                <w:bCs/>
                <w:i/>
              </w:rPr>
            </m:ctrlPr>
          </m:accPr>
          <m:e>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z</m:t>
                </m:r>
              </m:e>
              <m:sub>
                <m:r>
                  <m:rPr>
                    <m:sty m:val="bi"/>
                  </m:rPr>
                  <w:rPr>
                    <w:rFonts w:ascii="Cambria Math" w:eastAsia="Times New Roman" w:hAnsi="Cambria Math" w:cs="Times New Roman"/>
                  </w:rPr>
                  <m:t>j</m:t>
                </m:r>
              </m:sub>
            </m:sSub>
          </m:e>
        </m:acc>
        <m:r>
          <m:rPr>
            <m:sty m:val="bi"/>
          </m:rPr>
          <w:rPr>
            <w:rFonts w:ascii="Cambria Math" w:eastAsia="Times New Roman" w:hAnsi="Cambria Math" w:cs="Times New Roman"/>
          </w:rPr>
          <m:t>=</m:t>
        </m:r>
        <m:f>
          <m:fPr>
            <m:ctrlPr>
              <w:rPr>
                <w:rFonts w:ascii="Cambria Math" w:eastAsia="Times New Roman" w:hAnsi="Cambria Math" w:cs="Times New Roman"/>
                <w:b/>
                <w:bCs/>
                <w:i/>
              </w:rPr>
            </m:ctrlPr>
          </m:fPr>
          <m:num>
            <m:r>
              <m:rPr>
                <m:sty m:val="bi"/>
              </m:rPr>
              <w:rPr>
                <w:rFonts w:ascii="Cambria Math" w:eastAsia="Times New Roman" w:hAnsi="Cambria Math" w:cs="Times New Roman"/>
              </w:rPr>
              <m:t>1</m:t>
            </m:r>
          </m:num>
          <m:den>
            <m:r>
              <m:rPr>
                <m:sty m:val="bi"/>
              </m:rPr>
              <w:rPr>
                <w:rFonts w:ascii="Cambria Math" w:eastAsia="Times New Roman" w:hAnsi="Cambria Math" w:cs="Times New Roman"/>
              </w:rPr>
              <m:t>n</m:t>
            </m:r>
          </m:den>
        </m:f>
        <m:nary>
          <m:naryPr>
            <m:chr m:val="∑"/>
            <m:limLoc m:val="undOvr"/>
            <m:supHide m:val="1"/>
            <m:ctrlPr>
              <w:rPr>
                <w:rFonts w:ascii="Cambria Math" w:eastAsia="Times New Roman" w:hAnsi="Cambria Math" w:cs="Times New Roman"/>
                <w:b/>
                <w:bCs/>
                <w:i/>
              </w:rPr>
            </m:ctrlPr>
          </m:naryPr>
          <m:sub>
            <m:r>
              <m:rPr>
                <m:sty m:val="bi"/>
              </m:rPr>
              <w:rPr>
                <w:rFonts w:ascii="Cambria Math" w:eastAsia="Times New Roman" w:hAnsi="Cambria Math" w:cs="Times New Roman"/>
              </w:rPr>
              <m:t>i</m:t>
            </m:r>
          </m:sub>
          <m:sup/>
          <m:e>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z</m:t>
                </m:r>
              </m:e>
              <m:sub>
                <m:r>
                  <m:rPr>
                    <m:sty m:val="bi"/>
                  </m:rPr>
                  <w:rPr>
                    <w:rFonts w:ascii="Cambria Math" w:eastAsia="Times New Roman" w:hAnsi="Cambria Math" w:cs="Times New Roman"/>
                  </w:rPr>
                  <m:t>ji</m:t>
                </m:r>
              </m:sub>
            </m:sSub>
          </m:e>
        </m:nary>
      </m:oMath>
      <w:r w:rsidRPr="006C4FC6">
        <w:rPr>
          <w:rFonts w:ascii="Calibri" w:eastAsia="Times New Roman" w:hAnsi="Calibri" w:cs="Times New Roman"/>
          <w:b/>
          <w:bCs/>
        </w:rPr>
        <w:tab/>
      </w:r>
      <w:r w:rsidRPr="006C4FC6">
        <w:rPr>
          <w:rFonts w:ascii="Calibri" w:eastAsia="Times New Roman" w:hAnsi="Calibri" w:cs="Times New Roman"/>
        </w:rPr>
        <w:t>LR05</w:t>
      </w:r>
    </w:p>
    <w:p w14:paraId="077B3F81"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Calibri" w:hAnsi="Calibri" w:cs="Times New Roman"/>
        </w:rPr>
        <w:t xml:space="preserve">We need to know how these calculated values for gradient, </w:t>
      </w:r>
      <m:oMath>
        <m:r>
          <m:rPr>
            <m:sty m:val="bi"/>
          </m:rPr>
          <w:rPr>
            <w:rFonts w:ascii="Cambria Math" w:eastAsia="Calibri" w:hAnsi="Cambria Math" w:cs="Times New Roman"/>
          </w:rPr>
          <m:t>m</m:t>
        </m:r>
      </m:oMath>
      <w:r w:rsidRPr="006C4FC6">
        <w:rPr>
          <w:rFonts w:ascii="Calibri" w:eastAsia="Calibri" w:hAnsi="Calibri" w:cs="Times New Roman"/>
        </w:rPr>
        <w:t xml:space="preserve">, and offset, </w:t>
      </w:r>
      <m:oMath>
        <m:r>
          <m:rPr>
            <m:sty m:val="bi"/>
          </m:rPr>
          <w:rPr>
            <w:rFonts w:ascii="Cambria Math" w:eastAsia="Calibri" w:hAnsi="Cambria Math" w:cs="Times New Roman"/>
          </w:rPr>
          <m:t>c</m:t>
        </m:r>
      </m:oMath>
      <w:r w:rsidRPr="006C4FC6">
        <w:rPr>
          <w:rFonts w:ascii="Calibri" w:eastAsia="Calibri" w:hAnsi="Calibri" w:cs="Times New Roman"/>
        </w:rPr>
        <w:t xml:space="preserve">, depend on the likely errors in the values measured for the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z</m:t>
            </m:r>
          </m:e>
          <m:sub>
            <m:r>
              <m:rPr>
                <m:sty m:val="bi"/>
              </m:rPr>
              <w:rPr>
                <w:rFonts w:ascii="Cambria Math" w:eastAsia="Times New Roman" w:hAnsi="Cambria Math" w:cs="Times New Roman"/>
              </w:rPr>
              <m:t>ji</m:t>
            </m:r>
          </m:sub>
        </m:sSub>
      </m:oMath>
      <w:r w:rsidRPr="006C4FC6">
        <w:rPr>
          <w:rFonts w:ascii="Calibri" w:eastAsia="Calibri" w:hAnsi="Calibri" w:cs="Times New Roman"/>
        </w:rPr>
        <w:t xml:space="preserve">. </w:t>
      </w:r>
      <w:r w:rsidRPr="006C4FC6">
        <w:rPr>
          <w:rFonts w:ascii="Calibri" w:eastAsia="Times New Roman" w:hAnsi="Calibri" w:cs="Times New Roman"/>
        </w:rPr>
        <w:t xml:space="preserve">For a given line (=&gt; given value of </w:t>
      </w:r>
      <m:oMath>
        <m:r>
          <w:rPr>
            <w:rFonts w:ascii="Cambria Math" w:eastAsia="Times New Roman" w:hAnsi="Cambria Math" w:cs="Times New Roman"/>
          </w:rPr>
          <m:t>j</m:t>
        </m:r>
      </m:oMath>
      <w:r w:rsidRPr="006C4FC6">
        <w:rPr>
          <w:rFonts w:ascii="Calibri" w:eastAsia="Times New Roman" w:hAnsi="Calibri" w:cs="Times New Roman"/>
        </w:rPr>
        <w:t xml:space="preserve">), </w:t>
      </w:r>
      <w:r w:rsidRPr="006C4FC6">
        <w:rPr>
          <w:rFonts w:ascii="Calibri" w:eastAsia="Calibri" w:hAnsi="Calibri" w:cs="Times New Roman"/>
        </w:rPr>
        <w:t xml:space="preserve">the total error in each parameter will be compounded from the effects of errors in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z</m:t>
            </m:r>
          </m:e>
          <m:sub>
            <m:r>
              <m:rPr>
                <m:sty m:val="bi"/>
              </m:rPr>
              <w:rPr>
                <w:rFonts w:ascii="Cambria Math" w:eastAsia="Times New Roman" w:hAnsi="Cambria Math" w:cs="Times New Roman"/>
              </w:rPr>
              <m:t>ji</m:t>
            </m:r>
          </m:sub>
        </m:sSub>
      </m:oMath>
      <w:r w:rsidRPr="006C4FC6">
        <w:rPr>
          <w:rFonts w:ascii="Calibri" w:eastAsia="Times New Roman" w:hAnsi="Calibri" w:cs="Times New Roman"/>
          <w:b/>
          <w:bCs/>
        </w:rPr>
        <w:t xml:space="preserve"> </w:t>
      </w:r>
      <w:r w:rsidRPr="006C4FC6">
        <w:rPr>
          <w:rFonts w:ascii="Calibri" w:eastAsia="Times New Roman" w:hAnsi="Calibri" w:cs="Times New Roman"/>
        </w:rPr>
        <w:t xml:space="preserve">for each value of </w:t>
      </w:r>
      <m:oMath>
        <m:r>
          <w:rPr>
            <w:rFonts w:ascii="Cambria Math" w:eastAsia="Times New Roman" w:hAnsi="Cambria Math" w:cs="Times New Roman"/>
          </w:rPr>
          <m:t>i</m:t>
        </m:r>
      </m:oMath>
      <w:r w:rsidRPr="006C4FC6">
        <w:rPr>
          <w:rFonts w:ascii="Calibri" w:eastAsia="Times New Roman" w:hAnsi="Calibri" w:cs="Times New Roman"/>
        </w:rPr>
        <w:t xml:space="preserve"> so that, the total error in each parameter is given by:</w:t>
      </w:r>
    </w:p>
    <w:p w14:paraId="1E3FF9E1" w14:textId="77777777" w:rsidR="006C4FC6" w:rsidRPr="006C4FC6" w:rsidRDefault="006C4FC6" w:rsidP="006C4FC6">
      <w:pPr>
        <w:spacing w:after="200" w:line="276" w:lineRule="auto"/>
        <w:rPr>
          <w:rFonts w:ascii="Calibri" w:eastAsia="Times New Roman" w:hAnsi="Calibri" w:cs="Times New Roman"/>
          <w:b/>
          <w:bCs/>
        </w:rPr>
      </w:pPr>
      <w:r w:rsidRPr="006C4FC6">
        <w:rPr>
          <w:rFonts w:ascii="Calibri" w:eastAsia="Times New Roman" w:hAnsi="Calibri" w:cs="Times New Roman"/>
          <w:b/>
          <w:bCs/>
        </w:rPr>
        <w:tab/>
      </w:r>
      <m:oMath>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j</m:t>
            </m:r>
          </m:sub>
        </m:sSub>
        <m:r>
          <m:rPr>
            <m:sty m:val="bi"/>
          </m:rPr>
          <w:rPr>
            <w:rFonts w:ascii="Cambria Math" w:eastAsia="Calibri" w:hAnsi="Cambria Math" w:cs="Times New Roman"/>
          </w:rPr>
          <m:t>=</m:t>
        </m:r>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f>
              <m:fPr>
                <m:ctrlPr>
                  <w:rPr>
                    <w:rFonts w:ascii="Cambria Math" w:eastAsia="Calibri" w:hAnsi="Cambria Math" w:cs="Times New Roman"/>
                    <w:b/>
                    <w:bCs/>
                    <w:i/>
                  </w:rPr>
                </m:ctrlPr>
              </m:fPr>
              <m:num>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j</m:t>
                    </m:r>
                  </m:sub>
                </m:sSub>
              </m:num>
              <m:den>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den>
            </m:f>
          </m:e>
        </m:nary>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D</m:t>
            </m:r>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oMath>
      <w:r w:rsidRPr="006C4FC6">
        <w:rPr>
          <w:rFonts w:ascii="Calibri" w:eastAsia="Times New Roman" w:hAnsi="Calibri" w:cs="Times New Roman"/>
          <w:b/>
          <w:bCs/>
        </w:rPr>
        <w:tab/>
        <w:t xml:space="preserve"> </w:t>
      </w:r>
      <w:r w:rsidRPr="006C4FC6">
        <w:rPr>
          <w:rFonts w:ascii="Calibri" w:eastAsia="Times New Roman" w:hAnsi="Calibri" w:cs="Times New Roman"/>
        </w:rPr>
        <w:t xml:space="preserve">and:  </w:t>
      </w:r>
      <m:oMath>
        <m:sSub>
          <m:sSubPr>
            <m:ctrlPr>
              <w:rPr>
                <w:rFonts w:ascii="Cambria Math" w:eastAsia="Calibri" w:hAnsi="Cambria Math" w:cs="Times New Roman"/>
                <w:b/>
                <w:bCs/>
                <w:i/>
              </w:rPr>
            </m:ctrlPr>
          </m:sSubPr>
          <m:e>
            <m:r>
              <m:rPr>
                <m:sty m:val="bi"/>
              </m:rPr>
              <w:rPr>
                <w:rFonts w:ascii="Cambria Math" w:eastAsia="Calibri" w:hAnsi="Cambria Math" w:cs="Times New Roman"/>
              </w:rPr>
              <m:t>∆c</m:t>
            </m:r>
          </m:e>
          <m:sub>
            <m:r>
              <m:rPr>
                <m:sty m:val="bi"/>
              </m:rPr>
              <w:rPr>
                <w:rFonts w:ascii="Cambria Math" w:eastAsia="Calibri" w:hAnsi="Cambria Math" w:cs="Times New Roman"/>
              </w:rPr>
              <m:t>j</m:t>
            </m:r>
          </m:sub>
        </m:sSub>
        <m:r>
          <m:rPr>
            <m:sty m:val="bi"/>
          </m:rPr>
          <w:rPr>
            <w:rFonts w:ascii="Cambria Math" w:eastAsia="Calibri" w:hAnsi="Cambria Math" w:cs="Times New Roman"/>
          </w:rPr>
          <m:t>=</m:t>
        </m:r>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f>
              <m:fPr>
                <m:ctrlPr>
                  <w:rPr>
                    <w:rFonts w:ascii="Cambria Math" w:eastAsia="Calibri" w:hAnsi="Cambria Math" w:cs="Times New Roman"/>
                    <w:b/>
                    <w:bCs/>
                    <w:i/>
                  </w:rPr>
                </m:ctrlPr>
              </m:fPr>
              <m:num>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c</m:t>
                    </m:r>
                  </m:e>
                  <m:sub>
                    <m:r>
                      <m:rPr>
                        <m:sty m:val="bi"/>
                      </m:rPr>
                      <w:rPr>
                        <w:rFonts w:ascii="Cambria Math" w:eastAsia="Calibri" w:hAnsi="Cambria Math" w:cs="Times New Roman"/>
                      </w:rPr>
                      <m:t>j</m:t>
                    </m:r>
                  </m:sub>
                </m:sSub>
              </m:num>
              <m:den>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den>
            </m:f>
          </m:e>
        </m:nary>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n</m:t>
            </m:r>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e>
        </m:nary>
      </m:oMath>
      <w:r w:rsidRPr="006C4FC6">
        <w:rPr>
          <w:rFonts w:ascii="Calibri" w:eastAsia="Times New Roman" w:hAnsi="Calibri" w:cs="Times New Roman"/>
          <w:b/>
          <w:bCs/>
        </w:rPr>
        <w:tab/>
      </w:r>
      <w:r w:rsidRPr="006C4FC6">
        <w:rPr>
          <w:rFonts w:ascii="Calibri" w:eastAsia="Times New Roman" w:hAnsi="Calibri" w:cs="Times New Roman"/>
        </w:rPr>
        <w:t>LR06</w:t>
      </w:r>
    </w:p>
    <w:p w14:paraId="1761E131"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Squaring these expressions gives:</w:t>
      </w:r>
    </w:p>
    <w:p w14:paraId="2108CDF9"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b/>
          <w:bCs/>
        </w:rPr>
        <w:tab/>
      </w:r>
      <m:oMath>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sSub>
                  <m:sSubPr>
                    <m:ctrlPr>
                      <w:rPr>
                        <w:rFonts w:ascii="Cambria Math" w:eastAsia="Calibri" w:hAnsi="Cambria Math" w:cs="Times New Roman"/>
                        <w:b/>
                        <w:bCs/>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j</m:t>
                    </m:r>
                  </m:sub>
                </m:sSub>
              </m:e>
            </m:d>
          </m:e>
          <m:sup>
            <m:r>
              <m:rPr>
                <m:sty m:val="bi"/>
              </m:rPr>
              <w:rPr>
                <w:rFonts w:ascii="Cambria Math" w:eastAsia="Calibri" w:hAnsi="Cambria Math" w:cs="Times New Roman"/>
              </w:rPr>
              <m:t>2</m:t>
            </m:r>
          </m:sup>
        </m:sSup>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p>
              <m:sSupPr>
                <m:ctrlPr>
                  <w:rPr>
                    <w:rFonts w:ascii="Cambria Math" w:eastAsia="Calibri" w:hAnsi="Cambria Math" w:cs="Times New Roman"/>
                    <w:b/>
                    <w:bCs/>
                    <w:i/>
                  </w:rPr>
                </m:ctrlPr>
              </m:sSupPr>
              <m:e>
                <m:r>
                  <m:rPr>
                    <m:sty m:val="bi"/>
                  </m:rPr>
                  <w:rPr>
                    <w:rFonts w:ascii="Cambria Math" w:eastAsia="Calibri" w:hAnsi="Cambria Math" w:cs="Times New Roman"/>
                  </w:rPr>
                  <m:t>D</m:t>
                </m:r>
              </m:e>
              <m:sup>
                <m:r>
                  <m:rPr>
                    <m:sty m:val="bi"/>
                  </m:rPr>
                  <w:rPr>
                    <w:rFonts w:ascii="Cambria Math" w:eastAsia="Calibri" w:hAnsi="Cambria Math" w:cs="Times New Roman"/>
                  </w:rPr>
                  <m:t>2</m:t>
                </m:r>
              </m:sup>
            </m:sSup>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sSub>
              <m:sSubPr>
                <m:ctrlPr>
                  <w:rPr>
                    <w:rFonts w:ascii="Cambria Math" w:eastAsia="Calibri" w:hAnsi="Cambria Math" w:cs="Times New Roman"/>
                    <w:b/>
                    <w:bCs/>
                    <w:i/>
                  </w:rPr>
                </m:ctrlPr>
              </m:sSubPr>
              <m:e>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k</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r>
                  <m:rPr>
                    <m:sty m:val="bi"/>
                  </m:rPr>
                  <w:rPr>
                    <w:rFonts w:ascii="Cambria Math" w:eastAsia="Calibri" w:hAnsi="Cambria Math" w:cs="Times New Roman"/>
                  </w:rPr>
                  <m:t>x</m:t>
                </m:r>
              </m:e>
              <m:sub>
                <m:r>
                  <m:rPr>
                    <m:sty m:val="bi"/>
                  </m:rPr>
                  <w:rPr>
                    <w:rFonts w:ascii="Cambria Math" w:eastAsia="Calibri" w:hAnsi="Cambria Math" w:cs="Times New Roman"/>
                  </w:rPr>
                  <m:t>k</m:t>
                </m:r>
              </m:sub>
            </m:sSub>
          </m:e>
        </m:nary>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jk</m:t>
            </m:r>
          </m:sub>
        </m:sSub>
      </m:oMath>
      <w:r w:rsidRPr="006C4FC6">
        <w:rPr>
          <w:rFonts w:ascii="Calibri" w:eastAsia="Times New Roman" w:hAnsi="Calibri" w:cs="Times New Roman"/>
          <w:b/>
          <w:bCs/>
        </w:rPr>
        <w:tab/>
      </w:r>
      <w:r w:rsidRPr="006C4FC6">
        <w:rPr>
          <w:rFonts w:ascii="Calibri" w:eastAsia="Times New Roman" w:hAnsi="Calibri" w:cs="Times New Roman"/>
        </w:rPr>
        <w:t xml:space="preserve">and:  </w:t>
      </w:r>
      <m:oMath>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sSub>
                  <m:sSubPr>
                    <m:ctrlPr>
                      <w:rPr>
                        <w:rFonts w:ascii="Cambria Math" w:eastAsia="Calibri" w:hAnsi="Cambria Math" w:cs="Times New Roman"/>
                        <w:b/>
                        <w:bCs/>
                        <w:i/>
                      </w:rPr>
                    </m:ctrlPr>
                  </m:sSubPr>
                  <m:e>
                    <m:r>
                      <m:rPr>
                        <m:sty m:val="bi"/>
                      </m:rPr>
                      <w:rPr>
                        <w:rFonts w:ascii="Cambria Math" w:eastAsia="Calibri" w:hAnsi="Cambria Math" w:cs="Times New Roman"/>
                      </w:rPr>
                      <m:t>∆c</m:t>
                    </m:r>
                  </m:e>
                  <m:sub>
                    <m:r>
                      <m:rPr>
                        <m:sty m:val="bi"/>
                      </m:rPr>
                      <w:rPr>
                        <w:rFonts w:ascii="Cambria Math" w:eastAsia="Calibri" w:hAnsi="Cambria Math" w:cs="Times New Roman"/>
                      </w:rPr>
                      <m:t>j</m:t>
                    </m:r>
                  </m:sub>
                </m:sSub>
              </m:e>
            </m:d>
          </m:e>
          <m:sup>
            <m:r>
              <m:rPr>
                <m:sty m:val="bi"/>
              </m:rPr>
              <w:rPr>
                <w:rFonts w:ascii="Cambria Math" w:eastAsia="Calibri" w:hAnsi="Cambria Math" w:cs="Times New Roman"/>
              </w:rPr>
              <m:t>2</m:t>
            </m:r>
          </m:sup>
        </m:sSup>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p>
              <m:sSupPr>
                <m:ctrlPr>
                  <w:rPr>
                    <w:rFonts w:ascii="Cambria Math" w:eastAsia="Calibri" w:hAnsi="Cambria Math" w:cs="Times New Roman"/>
                    <w:b/>
                    <w:bCs/>
                    <w:i/>
                  </w:rPr>
                </m:ctrlPr>
              </m:sSupPr>
              <m:e>
                <m:r>
                  <m:rPr>
                    <m:sty m:val="bi"/>
                  </m:rPr>
                  <w:rPr>
                    <w:rFonts w:ascii="Cambria Math" w:eastAsia="Calibri" w:hAnsi="Cambria Math" w:cs="Times New Roman"/>
                  </w:rPr>
                  <m:t>n</m:t>
                </m:r>
              </m:e>
              <m:sup>
                <m:r>
                  <m:rPr>
                    <m:sty m:val="bi"/>
                  </m:rPr>
                  <w:rPr>
                    <w:rFonts w:ascii="Cambria Math" w:eastAsia="Calibri" w:hAnsi="Cambria Math" w:cs="Times New Roman"/>
                  </w:rPr>
                  <m:t>2</m:t>
                </m:r>
              </m:sup>
            </m:sSup>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k</m:t>
                </m:r>
              </m:sub>
              <m:sup/>
              <m:e>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jk</m:t>
                    </m:r>
                  </m:sub>
                </m:sSub>
              </m:e>
            </m:nary>
          </m:e>
        </m:nary>
      </m:oMath>
      <w:r w:rsidRPr="006C4FC6">
        <w:rPr>
          <w:rFonts w:ascii="Calibri" w:eastAsia="Times New Roman" w:hAnsi="Calibri" w:cs="Times New Roman"/>
          <w:b/>
          <w:bCs/>
        </w:rPr>
        <w:t xml:space="preserve"> </w:t>
      </w:r>
      <w:r w:rsidRPr="006C4FC6">
        <w:rPr>
          <w:rFonts w:ascii="Calibri" w:eastAsia="Times New Roman" w:hAnsi="Calibri" w:cs="Times New Roman"/>
          <w:b/>
          <w:bCs/>
        </w:rPr>
        <w:tab/>
      </w:r>
      <w:r w:rsidRPr="006C4FC6">
        <w:rPr>
          <w:rFonts w:ascii="Calibri" w:eastAsia="Times New Roman" w:hAnsi="Calibri" w:cs="Times New Roman"/>
        </w:rPr>
        <w:t>LR07</w:t>
      </w:r>
    </w:p>
    <w:p w14:paraId="69D293A2"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 Taking the “whole-world” average across all possible sets (denoted by </w:t>
      </w:r>
      <m:oMath>
        <m:d>
          <m:dPr>
            <m:begChr m:val="〈"/>
            <m:endChr m:val="〉"/>
            <m:ctrlPr>
              <w:rPr>
                <w:rFonts w:ascii="Cambria Math" w:eastAsia="Times New Roman" w:hAnsi="Cambria Math" w:cs="Times New Roman"/>
                <w:i/>
              </w:rPr>
            </m:ctrlPr>
          </m:dPr>
          <m:e>
            <m:r>
              <w:rPr>
                <w:rFonts w:ascii="Cambria Math" w:eastAsia="Times New Roman" w:hAnsi="Cambria Math" w:cs="Times New Roman"/>
              </w:rPr>
              <m:t>relevant variables</m:t>
            </m:r>
          </m:e>
        </m:d>
      </m:oMath>
      <w:r w:rsidRPr="006C4FC6">
        <w:rPr>
          <w:rFonts w:ascii="Calibri" w:eastAsia="Times New Roman" w:hAnsi="Calibri" w:cs="Times New Roman"/>
        </w:rPr>
        <w:t xml:space="preserve">); the component of whole-world average </w:t>
      </w:r>
      <m:oMath>
        <m:d>
          <m:dPr>
            <m:begChr m:val="〈"/>
            <m:endChr m:val="〉"/>
            <m:ctrlPr>
              <w:rPr>
                <w:rFonts w:ascii="Cambria Math" w:eastAsia="Calibri" w:hAnsi="Cambria Math" w:cs="Times New Roman"/>
                <w:b/>
                <w:bCs/>
                <w:i/>
              </w:rPr>
            </m:ctrlPr>
          </m:dPr>
          <m:e>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k</m:t>
                </m:r>
              </m:sub>
              <m:sup/>
              <m:e>
                <m:r>
                  <m:rPr>
                    <m:sty m:val="bi"/>
                  </m:rPr>
                  <w:rPr>
                    <w:rFonts w:ascii="Cambria Math" w:eastAsia="Calibri" w:hAnsi="Cambria Math" w:cs="Times New Roman"/>
                  </w:rPr>
                  <m:t>∆</m:t>
                </m:r>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jk</m:t>
                    </m:r>
                  </m:sub>
                </m:sSub>
              </m:e>
            </m:nary>
          </m:e>
        </m:d>
      </m:oMath>
      <w:r w:rsidRPr="006C4FC6">
        <w:rPr>
          <w:rFonts w:ascii="Calibri" w:eastAsia="Times New Roman" w:hAnsi="Calibri" w:cs="Times New Roman"/>
          <w:b/>
          <w:bCs/>
        </w:rPr>
        <w:t xml:space="preserve"> </w:t>
      </w:r>
      <w:r w:rsidRPr="006C4FC6">
        <w:rPr>
          <w:rFonts w:ascii="Calibri" w:eastAsia="Times New Roman" w:hAnsi="Calibri" w:cs="Times New Roman"/>
        </w:rPr>
        <w:t xml:space="preserve">is zero so that cross-terms in </w:t>
      </w:r>
      <m:oMath>
        <m:r>
          <w:rPr>
            <w:rFonts w:ascii="Cambria Math" w:eastAsia="Times New Roman" w:hAnsi="Cambria Math" w:cs="Times New Roman"/>
          </w:rPr>
          <m:t>i</m:t>
        </m:r>
      </m:oMath>
      <w:r w:rsidRPr="006C4FC6">
        <w:rPr>
          <w:rFonts w:ascii="Calibri" w:eastAsia="Times New Roman" w:hAnsi="Calibri" w:cs="Times New Roman"/>
        </w:rPr>
        <w:t xml:space="preserve"> &amp; </w:t>
      </w:r>
      <m:oMath>
        <m:r>
          <w:rPr>
            <w:rFonts w:ascii="Cambria Math" w:eastAsia="Times New Roman" w:hAnsi="Cambria Math" w:cs="Times New Roman"/>
          </w:rPr>
          <m:t>k</m:t>
        </m:r>
      </m:oMath>
      <w:r w:rsidRPr="006C4FC6">
        <w:rPr>
          <w:rFonts w:ascii="Calibri" w:eastAsia="Times New Roman" w:hAnsi="Calibri" w:cs="Times New Roman"/>
        </w:rPr>
        <w:t xml:space="preserve"> have zero average and the non-zero terms give the results:</w:t>
      </w:r>
    </w:p>
    <w:p w14:paraId="4E76A74F"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 </w:t>
      </w:r>
      <w:r w:rsidRPr="006C4FC6">
        <w:rPr>
          <w:rFonts w:ascii="Calibri" w:eastAsia="Times New Roman" w:hAnsi="Calibri" w:cs="Times New Roman"/>
          <w:b/>
          <w:bCs/>
        </w:rPr>
        <w:tab/>
      </w:r>
      <m:oMath>
        <m:d>
          <m:dPr>
            <m:begChr m:val="〈"/>
            <m:endChr m:val="〉"/>
            <m:ctrlPr>
              <w:rPr>
                <w:rFonts w:ascii="Cambria Math" w:eastAsia="Calibri" w:hAnsi="Cambria Math" w:cs="Times New Roman"/>
                <w:b/>
                <w:bCs/>
                <w:i/>
              </w:rPr>
            </m:ctrlPr>
          </m:dPr>
          <m:e>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r>
                      <m:rPr>
                        <m:sty m:val="bi"/>
                      </m:rPr>
                      <w:rPr>
                        <w:rFonts w:ascii="Cambria Math" w:eastAsia="Calibri" w:hAnsi="Cambria Math" w:cs="Times New Roman"/>
                      </w:rPr>
                      <m:t>∆m</m:t>
                    </m:r>
                  </m:e>
                </m:d>
              </m:e>
              <m:sup>
                <m:r>
                  <m:rPr>
                    <m:sty m:val="bi"/>
                  </m:rPr>
                  <w:rPr>
                    <w:rFonts w:ascii="Cambria Math" w:eastAsia="Calibri" w:hAnsi="Cambria Math" w:cs="Times New Roman"/>
                  </w:rPr>
                  <m:t>2</m:t>
                </m:r>
              </m:sup>
            </m:sSup>
          </m:e>
        </m:d>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p>
              <m:sSupPr>
                <m:ctrlPr>
                  <w:rPr>
                    <w:rFonts w:ascii="Cambria Math" w:eastAsia="Calibri" w:hAnsi="Cambria Math" w:cs="Times New Roman"/>
                    <w:b/>
                    <w:bCs/>
                    <w:i/>
                  </w:rPr>
                </m:ctrlPr>
              </m:sSupPr>
              <m:e>
                <m:r>
                  <m:rPr>
                    <m:sty m:val="bi"/>
                  </m:rPr>
                  <w:rPr>
                    <w:rFonts w:ascii="Cambria Math" w:eastAsia="Calibri" w:hAnsi="Cambria Math" w:cs="Times New Roman"/>
                  </w:rPr>
                  <m:t>D</m:t>
                </m:r>
              </m:e>
              <m:sup>
                <m:r>
                  <m:rPr>
                    <m:sty m:val="bi"/>
                  </m:rPr>
                  <w:rPr>
                    <w:rFonts w:ascii="Cambria Math" w:eastAsia="Calibri" w:hAnsi="Cambria Math" w:cs="Times New Roman"/>
                  </w:rPr>
                  <m:t>2</m:t>
                </m:r>
              </m:sup>
            </m:sSup>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k</m:t>
            </m:r>
          </m:sub>
          <m:sup/>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k</m:t>
                </m:r>
              </m:sub>
            </m:sSub>
          </m:e>
        </m:nary>
        <m:sSup>
          <m:sSupPr>
            <m:ctrlPr>
              <w:rPr>
                <w:rFonts w:ascii="Cambria Math" w:eastAsia="Calibri" w:hAnsi="Cambria Math" w:cs="Times New Roman"/>
                <w:b/>
                <w:bCs/>
                <w:i/>
              </w:rPr>
            </m:ctrlPr>
          </m:sSupPr>
          <m:e>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k</m:t>
                </m:r>
              </m:sub>
            </m:sSub>
            <m:r>
              <m:rPr>
                <m:sty m:val="bi"/>
              </m:rPr>
              <w:rPr>
                <w:rFonts w:ascii="Cambria Math" w:eastAsia="Calibri" w:hAnsi="Cambria Math" w:cs="Times New Roman"/>
              </w:rPr>
              <m:t>σ</m:t>
            </m:r>
          </m:e>
          <m:sup>
            <m:r>
              <m:rPr>
                <m:sty m:val="bi"/>
              </m:rPr>
              <w:rPr>
                <w:rFonts w:ascii="Cambria Math" w:eastAsia="Calibri" w:hAnsi="Cambria Math" w:cs="Times New Roman"/>
              </w:rPr>
              <m:t>2</m:t>
            </m:r>
          </m:sup>
        </m:sSup>
        <m:r>
          <m:rPr>
            <m:sty m:val="bi"/>
          </m:rPr>
          <w:rPr>
            <w:rFonts w:ascii="Cambria Math" w:eastAsia="Calibri" w:hAnsi="Cambria Math" w:cs="Times New Roman"/>
          </w:rPr>
          <m:t>=</m:t>
        </m:r>
        <m:f>
          <m:fPr>
            <m:ctrlPr>
              <w:rPr>
                <w:rFonts w:ascii="Cambria Math" w:eastAsia="Calibri" w:hAnsi="Cambria Math" w:cs="Times New Roman"/>
                <w:b/>
                <w:bCs/>
                <w:i/>
              </w:rPr>
            </m:ctrlPr>
          </m:fPr>
          <m:num>
            <m:sSup>
              <m:sSupPr>
                <m:ctrlPr>
                  <w:rPr>
                    <w:rFonts w:ascii="Cambria Math" w:eastAsia="Calibri" w:hAnsi="Cambria Math" w:cs="Times New Roman"/>
                    <w:b/>
                    <w:bCs/>
                    <w:i/>
                  </w:rPr>
                </m:ctrlPr>
              </m:sSupPr>
              <m:e>
                <m:r>
                  <m:rPr>
                    <m:sty m:val="bi"/>
                  </m:rPr>
                  <w:rPr>
                    <w:rFonts w:ascii="Cambria Math" w:eastAsia="Calibri" w:hAnsi="Cambria Math" w:cs="Times New Roman"/>
                  </w:rPr>
                  <m:t>σ</m:t>
                </m:r>
              </m:e>
              <m:sup>
                <m:r>
                  <m:rPr>
                    <m:sty m:val="bi"/>
                  </m:rPr>
                  <w:rPr>
                    <w:rFonts w:ascii="Cambria Math" w:eastAsia="Calibri" w:hAnsi="Cambria Math" w:cs="Times New Roman"/>
                  </w:rPr>
                  <m:t>2</m:t>
                </m:r>
              </m:sup>
            </m:sSup>
          </m:num>
          <m:den>
            <m:r>
              <m:rPr>
                <m:sty m:val="bi"/>
              </m:rPr>
              <w:rPr>
                <w:rFonts w:ascii="Cambria Math" w:eastAsia="Calibri" w:hAnsi="Cambria Math" w:cs="Times New Roman"/>
              </w:rPr>
              <m:t>D</m:t>
            </m:r>
          </m:den>
        </m:f>
      </m:oMath>
      <w:r w:rsidRPr="006C4FC6">
        <w:rPr>
          <w:rFonts w:ascii="Calibri" w:eastAsia="Times New Roman" w:hAnsi="Calibri" w:cs="Times New Roman"/>
          <w:b/>
          <w:bCs/>
        </w:rPr>
        <w:tab/>
      </w:r>
      <w:r w:rsidRPr="006C4FC6">
        <w:rPr>
          <w:rFonts w:ascii="Calibri" w:eastAsia="Times New Roman" w:hAnsi="Calibri" w:cs="Times New Roman"/>
          <w:b/>
          <w:bCs/>
        </w:rPr>
        <w:tab/>
      </w:r>
      <w:r w:rsidRPr="006C4FC6">
        <w:rPr>
          <w:rFonts w:ascii="Calibri" w:eastAsia="Times New Roman" w:hAnsi="Calibri" w:cs="Times New Roman"/>
        </w:rPr>
        <w:t xml:space="preserve">and:  </w:t>
      </w:r>
      <m:oMath>
        <m:d>
          <m:dPr>
            <m:begChr m:val="〈"/>
            <m:endChr m:val="〉"/>
            <m:ctrlPr>
              <w:rPr>
                <w:rFonts w:ascii="Cambria Math" w:eastAsia="Calibri" w:hAnsi="Cambria Math" w:cs="Times New Roman"/>
                <w:b/>
                <w:bCs/>
                <w:i/>
              </w:rPr>
            </m:ctrlPr>
          </m:dPr>
          <m:e>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r>
                      <m:rPr>
                        <m:sty m:val="bi"/>
                      </m:rPr>
                      <w:rPr>
                        <w:rFonts w:ascii="Cambria Math" w:eastAsia="Calibri" w:hAnsi="Cambria Math" w:cs="Times New Roman"/>
                      </w:rPr>
                      <m:t>∆c</m:t>
                    </m:r>
                  </m:e>
                </m:d>
              </m:e>
              <m:sup>
                <m:r>
                  <m:rPr>
                    <m:sty m:val="bi"/>
                  </m:rPr>
                  <w:rPr>
                    <w:rFonts w:ascii="Cambria Math" w:eastAsia="Calibri" w:hAnsi="Cambria Math" w:cs="Times New Roman"/>
                  </w:rPr>
                  <m:t>2</m:t>
                </m:r>
              </m:sup>
            </m:sSup>
          </m:e>
        </m:d>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sSup>
              <m:sSupPr>
                <m:ctrlPr>
                  <w:rPr>
                    <w:rFonts w:ascii="Cambria Math" w:eastAsia="Calibri" w:hAnsi="Cambria Math" w:cs="Times New Roman"/>
                    <w:b/>
                    <w:bCs/>
                    <w:i/>
                  </w:rPr>
                </m:ctrlPr>
              </m:sSupPr>
              <m:e>
                <m:r>
                  <m:rPr>
                    <m:sty m:val="bi"/>
                  </m:rPr>
                  <w:rPr>
                    <w:rFonts w:ascii="Cambria Math" w:eastAsia="Calibri" w:hAnsi="Cambria Math" w:cs="Times New Roman"/>
                  </w:rPr>
                  <m:t>n</m:t>
                </m:r>
              </m:e>
              <m:sup>
                <m:r>
                  <m:rPr>
                    <m:sty m:val="bi"/>
                  </m:rPr>
                  <w:rPr>
                    <w:rFonts w:ascii="Cambria Math" w:eastAsia="Calibri" w:hAnsi="Cambria Math" w:cs="Times New Roman"/>
                  </w:rPr>
                  <m:t>2</m:t>
                </m:r>
              </m:sup>
            </m:sSup>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k</m:t>
            </m:r>
          </m:sub>
          <m:sup/>
          <m:e>
            <m:sSup>
              <m:sSupPr>
                <m:ctrlPr>
                  <w:rPr>
                    <w:rFonts w:ascii="Cambria Math" w:eastAsia="Calibri" w:hAnsi="Cambria Math" w:cs="Times New Roman"/>
                    <w:b/>
                    <w:bCs/>
                    <w:i/>
                  </w:rPr>
                </m:ctrlPr>
              </m:sSupPr>
              <m:e>
                <m:r>
                  <m:rPr>
                    <m:sty m:val="bi"/>
                  </m:rPr>
                  <w:rPr>
                    <w:rFonts w:ascii="Cambria Math" w:eastAsia="Calibri" w:hAnsi="Cambria Math" w:cs="Times New Roman"/>
                  </w:rPr>
                  <m:t>σ</m:t>
                </m:r>
              </m:e>
              <m:sup>
                <m:r>
                  <m:rPr>
                    <m:sty m:val="bi"/>
                  </m:rPr>
                  <w:rPr>
                    <w:rFonts w:ascii="Cambria Math" w:eastAsia="Calibri" w:hAnsi="Cambria Math" w:cs="Times New Roman"/>
                  </w:rPr>
                  <m:t>2</m:t>
                </m:r>
              </m:sup>
            </m:sSup>
          </m:e>
        </m:nary>
        <m:r>
          <m:rPr>
            <m:sty m:val="bi"/>
          </m:rPr>
          <w:rPr>
            <w:rFonts w:ascii="Cambria Math" w:eastAsia="Times New Roman" w:hAnsi="Cambria Math" w:cs="Times New Roman"/>
          </w:rPr>
          <m:t>=</m:t>
        </m:r>
        <m:f>
          <m:fPr>
            <m:ctrlPr>
              <w:rPr>
                <w:rFonts w:ascii="Cambria Math" w:eastAsia="Times New Roman" w:hAnsi="Cambria Math" w:cs="Times New Roman"/>
                <w:b/>
                <w:bCs/>
                <w:i/>
              </w:rPr>
            </m:ctrlPr>
          </m:fPr>
          <m:num>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σ</m:t>
                </m:r>
              </m:e>
              <m:sup>
                <m:r>
                  <m:rPr>
                    <m:sty m:val="bi"/>
                  </m:rPr>
                  <w:rPr>
                    <w:rFonts w:ascii="Cambria Math" w:eastAsia="Times New Roman" w:hAnsi="Cambria Math" w:cs="Times New Roman"/>
                  </w:rPr>
                  <m:t>2</m:t>
                </m:r>
              </m:sup>
            </m:sSup>
          </m:num>
          <m:den>
            <m:r>
              <m:rPr>
                <m:sty m:val="bi"/>
              </m:rPr>
              <w:rPr>
                <w:rFonts w:ascii="Cambria Math" w:eastAsia="Times New Roman" w:hAnsi="Cambria Math" w:cs="Times New Roman"/>
              </w:rPr>
              <m:t>n</m:t>
            </m:r>
          </m:den>
        </m:f>
      </m:oMath>
      <w:r w:rsidRPr="006C4FC6">
        <w:rPr>
          <w:rFonts w:ascii="Calibri" w:eastAsia="Times New Roman" w:hAnsi="Calibri" w:cs="Times New Roman"/>
          <w:b/>
          <w:bCs/>
        </w:rPr>
        <w:t xml:space="preserve"> </w:t>
      </w:r>
      <w:r w:rsidRPr="006C4FC6">
        <w:rPr>
          <w:rFonts w:ascii="Calibri" w:eastAsia="Times New Roman" w:hAnsi="Calibri" w:cs="Times New Roman"/>
          <w:b/>
          <w:bCs/>
        </w:rPr>
        <w:tab/>
      </w:r>
      <w:r w:rsidRPr="006C4FC6">
        <w:rPr>
          <w:rFonts w:ascii="Calibri" w:eastAsia="Times New Roman" w:hAnsi="Calibri" w:cs="Times New Roman"/>
          <w:b/>
          <w:bCs/>
        </w:rPr>
        <w:tab/>
      </w:r>
      <w:r w:rsidRPr="006C4FC6">
        <w:rPr>
          <w:rFonts w:ascii="Calibri" w:eastAsia="Times New Roman" w:hAnsi="Calibri" w:cs="Times New Roman"/>
        </w:rPr>
        <w:t>LR08</w:t>
      </w:r>
    </w:p>
    <w:p w14:paraId="38FD6C66"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 </w:t>
      </w:r>
      <w:r w:rsidRPr="006C4FC6">
        <w:rPr>
          <w:rFonts w:ascii="Calibri" w:eastAsia="Times New Roman" w:hAnsi="Calibri" w:cs="Times New Roman"/>
        </w:rPr>
        <w:tab/>
      </w:r>
    </w:p>
    <w:p w14:paraId="6D3451B4" w14:textId="77777777" w:rsidR="006C4FC6" w:rsidRPr="006C4FC6" w:rsidRDefault="006C4FC6" w:rsidP="006C4FC6">
      <w:pPr>
        <w:spacing w:after="200" w:line="276" w:lineRule="auto"/>
        <w:rPr>
          <w:rFonts w:ascii="Calibri" w:eastAsia="Times New Roman" w:hAnsi="Calibri" w:cs="Times New Roman"/>
          <w:b/>
          <w:bCs/>
          <w:u w:val="single"/>
        </w:rPr>
      </w:pPr>
    </w:p>
    <w:p w14:paraId="0B2F5FA1" w14:textId="77777777" w:rsidR="006C4FC6" w:rsidRPr="006C4FC6" w:rsidRDefault="006C4FC6" w:rsidP="006C4FC6">
      <w:pPr>
        <w:spacing w:after="200" w:line="276" w:lineRule="auto"/>
        <w:rPr>
          <w:rFonts w:ascii="Calibri" w:eastAsia="Times New Roman" w:hAnsi="Calibri" w:cs="Times New Roman"/>
          <w:b/>
          <w:bCs/>
          <w:u w:val="single"/>
        </w:rPr>
      </w:pPr>
      <w:r w:rsidRPr="006C4FC6">
        <w:rPr>
          <w:rFonts w:ascii="Calibri" w:eastAsia="Times New Roman" w:hAnsi="Calibri" w:cs="Times New Roman"/>
          <w:b/>
          <w:bCs/>
          <w:u w:val="single"/>
        </w:rPr>
        <w:br w:type="page"/>
      </w:r>
    </w:p>
    <w:p w14:paraId="33745312" w14:textId="77777777" w:rsidR="006C4FC6" w:rsidRPr="006C4FC6" w:rsidRDefault="006C4FC6" w:rsidP="006C4FC6">
      <w:pPr>
        <w:spacing w:after="200" w:line="276" w:lineRule="auto"/>
        <w:rPr>
          <w:rFonts w:ascii="Calibri" w:eastAsia="Times New Roman" w:hAnsi="Calibri" w:cs="Times New Roman"/>
          <w:b/>
          <w:bCs/>
          <w:u w:val="single"/>
        </w:rPr>
      </w:pPr>
      <w:r w:rsidRPr="006C4FC6">
        <w:rPr>
          <w:rFonts w:ascii="Calibri" w:eastAsia="Times New Roman" w:hAnsi="Calibri" w:cs="Times New Roman"/>
          <w:b/>
          <w:bCs/>
          <w:u w:val="single"/>
        </w:rPr>
        <w:t xml:space="preserve">Likely True Value of SD, </w:t>
      </w:r>
      <m:oMath>
        <m:r>
          <m:rPr>
            <m:sty m:val="bi"/>
          </m:rPr>
          <w:rPr>
            <w:rFonts w:ascii="Cambria Math" w:eastAsia="Times New Roman" w:hAnsi="Cambria Math" w:cs="Times New Roman"/>
            <w:u w:val="single"/>
          </w:rPr>
          <m:t>σ</m:t>
        </m:r>
      </m:oMath>
      <w:r w:rsidRPr="006C4FC6">
        <w:rPr>
          <w:rFonts w:ascii="Calibri" w:eastAsia="Times New Roman" w:hAnsi="Calibri" w:cs="Times New Roman"/>
          <w:b/>
          <w:bCs/>
          <w:u w:val="single"/>
        </w:rPr>
        <w:t xml:space="preserve">, Estimated from Observed SD, </w:t>
      </w:r>
      <m:oMath>
        <m:r>
          <m:rPr>
            <m:sty m:val="bi"/>
          </m:rPr>
          <w:rPr>
            <w:rFonts w:ascii="Cambria Math" w:eastAsia="Times New Roman" w:hAnsi="Cambria Math" w:cs="Times New Roman"/>
            <w:u w:val="single"/>
          </w:rPr>
          <m:t>s</m:t>
        </m:r>
      </m:oMath>
      <w:r w:rsidRPr="006C4FC6">
        <w:rPr>
          <w:rFonts w:ascii="Calibri" w:eastAsia="Times New Roman" w:hAnsi="Calibri" w:cs="Times New Roman"/>
          <w:b/>
          <w:bCs/>
          <w:u w:val="single"/>
        </w:rPr>
        <w:t>.</w:t>
      </w:r>
    </w:p>
    <w:p w14:paraId="10A39A21"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 xml:space="preserve">We know the observed Standard Deviation of stochastic errors, </w:t>
      </w:r>
      <m:oMath>
        <m:r>
          <m:rPr>
            <m:sty m:val="bi"/>
          </m:rPr>
          <w:rPr>
            <w:rFonts w:ascii="Cambria Math" w:eastAsia="Times New Roman" w:hAnsi="Cambria Math" w:cs="Times New Roman"/>
          </w:rPr>
          <m:t>s</m:t>
        </m:r>
      </m:oMath>
      <w:r w:rsidRPr="006C4FC6">
        <w:rPr>
          <w:rFonts w:ascii="Calibri" w:eastAsia="Times New Roman" w:hAnsi="Calibri" w:cs="Times New Roman"/>
        </w:rPr>
        <w:t xml:space="preserve">, measured with respect to LS Best-Fit Lines. The intrinsic SD of the underlying stochastic behaviour, </w:t>
      </w:r>
      <m:oMath>
        <m:r>
          <m:rPr>
            <m:sty m:val="bi"/>
          </m:rPr>
          <w:rPr>
            <w:rFonts w:ascii="Cambria Math" w:eastAsia="Times New Roman" w:hAnsi="Cambria Math" w:cs="Times New Roman"/>
          </w:rPr>
          <m:t>σ</m:t>
        </m:r>
      </m:oMath>
      <w:r w:rsidRPr="006C4FC6">
        <w:rPr>
          <w:rFonts w:ascii="Calibri" w:eastAsia="Times New Roman" w:hAnsi="Calibri" w:cs="Times New Roman"/>
        </w:rPr>
        <w:t>, relates to the True Line however and we need to determine the relationship between these quantities.</w:t>
      </w:r>
    </w:p>
    <w:p w14:paraId="6F5CAD7E"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 xml:space="preserve">Using the same model providing </w:t>
      </w:r>
      <m:oMath>
        <m:r>
          <w:rPr>
            <w:rFonts w:ascii="Cambria Math" w:eastAsia="Times New Roman" w:hAnsi="Cambria Math" w:cs="Times New Roman"/>
          </w:rPr>
          <m:t>m</m:t>
        </m:r>
      </m:oMath>
      <w:r w:rsidRPr="006C4FC6">
        <w:rPr>
          <w:rFonts w:ascii="Calibri" w:eastAsia="Times New Roman" w:hAnsi="Calibri" w:cs="Times New Roman"/>
        </w:rPr>
        <w:t xml:space="preserve"> and </w:t>
      </w:r>
      <m:oMath>
        <m:r>
          <w:rPr>
            <w:rFonts w:ascii="Cambria Math" w:eastAsia="Times New Roman" w:hAnsi="Cambria Math" w:cs="Times New Roman"/>
          </w:rPr>
          <m:t>c</m:t>
        </m:r>
      </m:oMath>
      <w:r w:rsidRPr="006C4FC6">
        <w:rPr>
          <w:rFonts w:ascii="Calibri" w:eastAsia="Times New Roman" w:hAnsi="Calibri" w:cs="Times New Roman"/>
        </w:rPr>
        <w:t xml:space="preserve"> values in LS Best-Fit Lines; where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z</m:t>
            </m:r>
          </m:e>
          <m:sub>
            <m:r>
              <m:rPr>
                <m:sty m:val="bi"/>
              </m:rPr>
              <w:rPr>
                <w:rFonts w:ascii="Cambria Math" w:eastAsia="Times New Roman" w:hAnsi="Cambria Math" w:cs="Times New Roman"/>
              </w:rPr>
              <m:t>ji</m:t>
            </m:r>
          </m:sub>
        </m:sSub>
      </m:oMath>
      <w:r w:rsidRPr="006C4FC6">
        <w:rPr>
          <w:rFonts w:ascii="Calibri" w:eastAsia="Times New Roman" w:hAnsi="Calibri" w:cs="Times New Roman"/>
          <w:b/>
          <w:bCs/>
        </w:rPr>
        <w:t xml:space="preserve"> </w:t>
      </w:r>
      <w:r w:rsidRPr="006C4FC6">
        <w:rPr>
          <w:rFonts w:ascii="Calibri" w:eastAsia="Times New Roman" w:hAnsi="Calibri" w:cs="Times New Roman"/>
        </w:rPr>
        <w:t xml:space="preserve">represents the </w:t>
      </w:r>
      <m:oMath>
        <m:r>
          <m:rPr>
            <m:sty m:val="bi"/>
          </m:rPr>
          <w:rPr>
            <w:rFonts w:ascii="Cambria Math" w:eastAsia="Times New Roman" w:hAnsi="Cambria Math" w:cs="Times New Roman"/>
          </w:rPr>
          <m:t>z</m:t>
        </m:r>
      </m:oMath>
      <w:r w:rsidRPr="006C4FC6">
        <w:rPr>
          <w:rFonts w:ascii="Calibri" w:eastAsia="Times New Roman" w:hAnsi="Calibri" w:cs="Times New Roman"/>
        </w:rPr>
        <w:t xml:space="preserve">-measurement for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x</m:t>
            </m:r>
          </m:e>
          <m:sub>
            <m:r>
              <m:rPr>
                <m:sty m:val="bi"/>
              </m:rPr>
              <w:rPr>
                <w:rFonts w:ascii="Cambria Math" w:eastAsia="Times New Roman" w:hAnsi="Cambria Math" w:cs="Times New Roman"/>
              </w:rPr>
              <m:t>i</m:t>
            </m:r>
          </m:sub>
        </m:sSub>
      </m:oMath>
      <w:r w:rsidRPr="006C4FC6">
        <w:rPr>
          <w:rFonts w:ascii="Calibri" w:eastAsia="Times New Roman" w:hAnsi="Calibri" w:cs="Times New Roman"/>
        </w:rPr>
        <w:t xml:space="preserve">, the </w:t>
      </w:r>
      <m:oMath>
        <m:r>
          <m:rPr>
            <m:sty m:val="bi"/>
          </m:rPr>
          <w:rPr>
            <w:rFonts w:ascii="Cambria Math" w:eastAsia="Times New Roman" w:hAnsi="Cambria Math" w:cs="Times New Roman"/>
          </w:rPr>
          <m:t>i</m:t>
        </m:r>
      </m:oMath>
      <w:r w:rsidRPr="006C4FC6">
        <w:rPr>
          <w:rFonts w:ascii="Calibri" w:eastAsia="Times New Roman" w:hAnsi="Calibri" w:cs="Times New Roman"/>
          <w:vertAlign w:val="superscript"/>
        </w:rPr>
        <w:t>th</w:t>
      </w:r>
      <w:r w:rsidRPr="006C4FC6">
        <w:rPr>
          <w:rFonts w:ascii="Calibri" w:eastAsia="Times New Roman" w:hAnsi="Calibri" w:cs="Times New Roman"/>
        </w:rPr>
        <w:t xml:space="preserve"> fixed </w:t>
      </w:r>
      <m:oMath>
        <m:r>
          <m:rPr>
            <m:sty m:val="bi"/>
          </m:rPr>
          <w:rPr>
            <w:rFonts w:ascii="Cambria Math" w:eastAsia="Times New Roman" w:hAnsi="Cambria Math" w:cs="Times New Roman"/>
          </w:rPr>
          <m:t>x</m:t>
        </m:r>
      </m:oMath>
      <w:r w:rsidRPr="006C4FC6">
        <w:rPr>
          <w:rFonts w:ascii="Calibri" w:eastAsia="Times New Roman" w:hAnsi="Calibri" w:cs="Times New Roman"/>
        </w:rPr>
        <w:t xml:space="preserve">-value in the </w:t>
      </w:r>
      <m:oMath>
        <m:r>
          <m:rPr>
            <m:sty m:val="bi"/>
          </m:rPr>
          <w:rPr>
            <w:rFonts w:ascii="Cambria Math" w:eastAsia="Times New Roman" w:hAnsi="Cambria Math" w:cs="Times New Roman"/>
          </w:rPr>
          <m:t>j</m:t>
        </m:r>
      </m:oMath>
      <w:r w:rsidRPr="006C4FC6">
        <w:rPr>
          <w:rFonts w:ascii="Calibri" w:eastAsia="Times New Roman" w:hAnsi="Calibri" w:cs="Times New Roman"/>
          <w:vertAlign w:val="superscript"/>
        </w:rPr>
        <w:t>th</w:t>
      </w:r>
      <w:r w:rsidRPr="006C4FC6">
        <w:rPr>
          <w:rFonts w:ascii="Calibri" w:eastAsia="Times New Roman" w:hAnsi="Calibri" w:cs="Times New Roman"/>
        </w:rPr>
        <w:t xml:space="preserve"> set of line-data;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d</m:t>
            </m:r>
          </m:e>
          <m:sub>
            <m:r>
              <m:rPr>
                <m:sty m:val="bi"/>
              </m:rPr>
              <w:rPr>
                <w:rFonts w:ascii="Cambria Math" w:eastAsia="Times New Roman" w:hAnsi="Cambria Math" w:cs="Times New Roman"/>
              </w:rPr>
              <m:t>ji</m:t>
            </m:r>
          </m:sub>
        </m:sSub>
      </m:oMath>
      <w:r w:rsidRPr="006C4FC6">
        <w:rPr>
          <w:rFonts w:ascii="Calibri" w:eastAsia="Times New Roman" w:hAnsi="Calibri" w:cs="Times New Roman"/>
        </w:rPr>
        <w:t xml:space="preserve"> represents the error in </w:t>
      </w:r>
      <m:oMath>
        <m:r>
          <m:rPr>
            <m:sty m:val="bi"/>
          </m:rPr>
          <w:rPr>
            <w:rFonts w:ascii="Cambria Math" w:eastAsia="Times New Roman" w:hAnsi="Cambria Math" w:cs="Times New Roman"/>
          </w:rPr>
          <m:t>z</m:t>
        </m:r>
      </m:oMath>
      <w:r w:rsidRPr="006C4FC6">
        <w:rPr>
          <w:rFonts w:ascii="Calibri" w:eastAsia="Times New Roman" w:hAnsi="Calibri" w:cs="Times New Roman"/>
        </w:rPr>
        <w:t xml:space="preserve"> WRT the Best-Fit Line and </w:t>
      </w:r>
      <m:oMath>
        <m:sSub>
          <m:sSubPr>
            <m:ctrlPr>
              <w:rPr>
                <w:rFonts w:ascii="Cambria Math" w:eastAsia="Times New Roman" w:hAnsi="Cambria Math" w:cs="Times New Roman"/>
                <w:b/>
                <w:bCs/>
                <w:i/>
              </w:rPr>
            </m:ctrlPr>
          </m:sSubPr>
          <m:e>
            <m:r>
              <m:rPr>
                <m:sty m:val="bi"/>
              </m:rPr>
              <w:rPr>
                <w:rFonts w:ascii="Cambria Math" w:eastAsia="Times New Roman" w:hAnsi="Cambria Math" w:cs="Times New Roman"/>
              </w:rPr>
              <m:t>e</m:t>
            </m:r>
          </m:e>
          <m:sub>
            <m:r>
              <m:rPr>
                <m:sty m:val="bi"/>
              </m:rPr>
              <w:rPr>
                <w:rFonts w:ascii="Cambria Math" w:eastAsia="Times New Roman" w:hAnsi="Cambria Math" w:cs="Times New Roman"/>
              </w:rPr>
              <m:t>ji</m:t>
            </m:r>
          </m:sub>
        </m:sSub>
      </m:oMath>
      <w:r w:rsidRPr="006C4FC6">
        <w:rPr>
          <w:rFonts w:ascii="Calibri" w:eastAsia="Times New Roman" w:hAnsi="Calibri" w:cs="Times New Roman"/>
        </w:rPr>
        <w:t xml:space="preserve"> represents the error WRT the True Line.</w:t>
      </w:r>
    </w:p>
    <w:p w14:paraId="51789BE1" w14:textId="77777777" w:rsidR="006C4FC6" w:rsidRPr="006C4FC6" w:rsidRDefault="006C4FC6" w:rsidP="006C4FC6">
      <w:pPr>
        <w:spacing w:after="200" w:line="276" w:lineRule="auto"/>
        <w:rPr>
          <w:rFonts w:ascii="Calibri" w:eastAsia="Times New Roman" w:hAnsi="Calibri" w:cs="Times New Roman"/>
          <w:b/>
          <w:bCs/>
        </w:rPr>
      </w:pPr>
      <w:r w:rsidRPr="006C4FC6">
        <w:rPr>
          <w:rFonts w:ascii="Calibri" w:eastAsia="Times New Roman" w:hAnsi="Calibri" w:cs="Times New Roman"/>
        </w:rPr>
        <w:tab/>
      </w:r>
      <w:r w:rsidRPr="006C4FC6">
        <w:rPr>
          <w:rFonts w:ascii="Calibri" w:eastAsia="Times New Roman" w:hAnsi="Calibri"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m</m:t>
            </m:r>
          </m:e>
          <m:sub>
            <m:r>
              <w:rPr>
                <w:rFonts w:ascii="Cambria Math" w:eastAsia="Times New Roman" w:hAnsi="Cambria Math" w:cs="Times New Roman"/>
              </w:rPr>
              <m:t>j</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j</m:t>
            </m:r>
          </m:sub>
        </m:sSub>
      </m:oMath>
      <w:r w:rsidRPr="006C4FC6">
        <w:rPr>
          <w:rFonts w:ascii="Calibri" w:eastAsia="Times New Roman" w:hAnsi="Calibri" w:cs="Times New Roman"/>
        </w:rPr>
        <w:tab/>
        <w:t xml:space="preserve">and </w:t>
      </w:r>
      <w:r w:rsidRPr="006C4FC6">
        <w:rPr>
          <w:rFonts w:ascii="Calibri" w:eastAsia="Times New Roman" w:hAnsi="Calibri"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z</m:t>
            </m:r>
          </m:e>
          <m:sub>
            <m:r>
              <w:rPr>
                <w:rFonts w:ascii="Cambria Math" w:eastAsia="Times New Roman" w:hAnsi="Cambria Math" w:cs="Times New Roman"/>
              </w:rPr>
              <m:t>ji</m:t>
            </m:r>
          </m:sub>
        </m:sSub>
        <m:r>
          <w:rPr>
            <w:rFonts w:ascii="Cambria Math" w:eastAsia="Times New Roman" w:hAnsi="Cambria Math" w:cs="Times New Roman"/>
          </w:rPr>
          <m:t>-M</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-C</m:t>
        </m:r>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LR10</w:t>
      </w:r>
    </w:p>
    <w:p w14:paraId="1B00F02A"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Giving:</w:t>
      </w:r>
      <w:r w:rsidRPr="006C4FC6">
        <w:rPr>
          <w:rFonts w:ascii="Calibri" w:eastAsia="Times New Roman" w:hAnsi="Calibri" w:cs="Times New Roman"/>
        </w:rPr>
        <w:tab/>
      </w:r>
      <w:r w:rsidRPr="006C4FC6">
        <w:rPr>
          <w:rFonts w:ascii="Calibri" w:eastAsia="Times New Roman" w:hAnsi="Calibri"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ji</m:t>
            </m:r>
          </m:sub>
        </m:sSub>
        <m:r>
          <w:rPr>
            <w:rFonts w:ascii="Cambria Math" w:eastAsia="Times New Roman" w:hAnsi="Cambria Math" w:cs="Times New Roman"/>
          </w:rPr>
          <m:t>+</m:t>
        </m:r>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m</m:t>
                </m:r>
              </m:e>
              <m:sub>
                <m:r>
                  <w:rPr>
                    <w:rFonts w:ascii="Cambria Math" w:eastAsia="Times New Roman" w:hAnsi="Cambria Math" w:cs="Times New Roman"/>
                  </w:rPr>
                  <m:t>j</m:t>
                </m:r>
              </m:sub>
            </m:sSub>
            <m:r>
              <w:rPr>
                <w:rFonts w:ascii="Cambria Math" w:eastAsia="Times New Roman" w:hAnsi="Cambria Math" w:cs="Times New Roman"/>
              </w:rPr>
              <m:t>-M</m:t>
            </m:r>
          </m:e>
        </m:d>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m:t>
        </m:r>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j</m:t>
                </m:r>
              </m:sub>
            </m:sSub>
            <m:r>
              <w:rPr>
                <w:rFonts w:ascii="Cambria Math" w:eastAsia="Times New Roman" w:hAnsi="Cambria Math" w:cs="Times New Roman"/>
              </w:rPr>
              <m:t>-C</m:t>
            </m:r>
          </m:e>
        </m:d>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LR11</w:t>
      </w:r>
    </w:p>
    <w:p w14:paraId="0E0A448B"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We have defined the True Line as </w:t>
      </w:r>
      <m:oMath>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r>
          <w:rPr>
            <w:rFonts w:ascii="Cambria Math" w:eastAsia="Times New Roman" w:hAnsi="Cambria Math" w:cs="Times New Roman"/>
          </w:rPr>
          <m:t>=M</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+C</m:t>
        </m:r>
      </m:oMath>
      <w:r w:rsidRPr="006C4FC6">
        <w:rPr>
          <w:rFonts w:ascii="Calibri" w:eastAsia="Times New Roman" w:hAnsi="Calibri" w:cs="Times New Roman"/>
        </w:rPr>
        <w:t xml:space="preserve"> ; since </w:t>
      </w:r>
      <m:oMath>
        <m:nary>
          <m:naryPr>
            <m:chr m:val="∑"/>
            <m:limLoc m:val="undOvr"/>
            <m:subHide m:val="1"/>
            <m:supHide m:val="1"/>
            <m:ctrlPr>
              <w:rPr>
                <w:rFonts w:ascii="Cambria Math" w:eastAsia="Times New Roman" w:hAnsi="Cambria Math" w:cs="Times New Roman"/>
                <w:i/>
              </w:rPr>
            </m:ctrlPr>
          </m:naryPr>
          <m:sub/>
          <m:sup/>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e>
        </m:nary>
      </m:oMath>
      <w:r w:rsidRPr="006C4FC6">
        <w:rPr>
          <w:rFonts w:ascii="Calibri" w:eastAsia="Times New Roman" w:hAnsi="Calibri" w:cs="Times New Roman"/>
        </w:rPr>
        <w:t xml:space="preserve"> =0, we can add across all values of </w:t>
      </w:r>
      <m:oMath>
        <m:r>
          <w:rPr>
            <w:rFonts w:ascii="Cambria Math" w:eastAsia="Times New Roman" w:hAnsi="Cambria Math" w:cs="Times New Roman"/>
          </w:rPr>
          <m:t>i</m:t>
        </m:r>
      </m:oMath>
      <w:r w:rsidRPr="006C4FC6">
        <w:rPr>
          <w:rFonts w:ascii="Calibri" w:eastAsia="Times New Roman" w:hAnsi="Calibri" w:cs="Times New Roman"/>
        </w:rPr>
        <w:t xml:space="preserve"> to obtain </w:t>
      </w:r>
      <m:oMath>
        <m:r>
          <w:rPr>
            <w:rFonts w:ascii="Cambria Math" w:eastAsia="Times New Roman" w:hAnsi="Cambria Math" w:cs="Times New Roman"/>
          </w:rPr>
          <m:t>C</m:t>
        </m:r>
      </m:oMath>
      <w:r w:rsidRPr="006C4FC6">
        <w:rPr>
          <w:rFonts w:ascii="Calibri" w:eastAsia="Times New Roman" w:hAnsi="Calibri" w:cs="Times New Roman"/>
        </w:rPr>
        <w:t xml:space="preserve"> and multiply by </w:t>
      </w:r>
      <m:oMath>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oMath>
      <w:r w:rsidRPr="006C4FC6">
        <w:rPr>
          <w:rFonts w:ascii="Calibri" w:eastAsia="Times New Roman" w:hAnsi="Calibri" w:cs="Times New Roman"/>
        </w:rPr>
        <w:t xml:space="preserve"> then add across all values of </w:t>
      </w:r>
      <m:oMath>
        <m:r>
          <w:rPr>
            <w:rFonts w:ascii="Cambria Math" w:eastAsia="Times New Roman" w:hAnsi="Cambria Math" w:cs="Times New Roman"/>
          </w:rPr>
          <m:t>i</m:t>
        </m:r>
      </m:oMath>
      <w:r w:rsidRPr="006C4FC6">
        <w:rPr>
          <w:rFonts w:ascii="Calibri" w:eastAsia="Times New Roman" w:hAnsi="Calibri" w:cs="Times New Roman"/>
        </w:rPr>
        <w:t xml:space="preserve"> to obtain </w:t>
      </w:r>
      <m:oMath>
        <m:r>
          <w:rPr>
            <w:rFonts w:ascii="Cambria Math" w:eastAsia="Times New Roman" w:hAnsi="Cambria Math" w:cs="Times New Roman"/>
          </w:rPr>
          <m:t>M</m:t>
        </m:r>
      </m:oMath>
      <w:r w:rsidRPr="006C4FC6">
        <w:rPr>
          <w:rFonts w:ascii="Calibri" w:eastAsia="Times New Roman" w:hAnsi="Calibri" w:cs="Times New Roman"/>
        </w:rPr>
        <w:t>:</w:t>
      </w:r>
    </w:p>
    <w:p w14:paraId="3AF42E56" w14:textId="77777777" w:rsidR="006C4FC6" w:rsidRPr="006C4FC6" w:rsidRDefault="006C4FC6" w:rsidP="006C4FC6">
      <w:pPr>
        <w:spacing w:after="200" w:line="276" w:lineRule="auto"/>
        <w:rPr>
          <w:rFonts w:ascii="Calibri" w:eastAsia="Times New Roman" w:hAnsi="Calibri" w:cs="Times New Roman"/>
          <w:b/>
          <w:bCs/>
        </w:rPr>
      </w:pPr>
      <w:r w:rsidRPr="006C4FC6">
        <w:rPr>
          <w:rFonts w:ascii="Calibri" w:eastAsia="Times New Roman" w:hAnsi="Calibri" w:cs="Times New Roman"/>
        </w:rPr>
        <w:tab/>
      </w:r>
      <w:r w:rsidRPr="006C4FC6">
        <w:rPr>
          <w:rFonts w:ascii="Calibri" w:eastAsia="Times New Roman" w:hAnsi="Calibri" w:cs="Times New Roman"/>
        </w:rPr>
        <w:tab/>
        <w:t xml:space="preserve"> </w:t>
      </w:r>
      <m:oMath>
        <m:r>
          <w:rPr>
            <w:rFonts w:ascii="Cambria Math" w:eastAsia="Times New Roman" w:hAnsi="Cambria Math" w:cs="Times New Roman"/>
          </w:rPr>
          <m:t>M=</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D</m:t>
            </m:r>
          </m:den>
        </m:f>
        <m:nary>
          <m:naryPr>
            <m:chr m:val="∑"/>
            <m:limLoc m:val="undOvr"/>
            <m:subHide m:val="1"/>
            <m:supHide m:val="1"/>
            <m:ctrlPr>
              <w:rPr>
                <w:rFonts w:ascii="Cambria Math" w:eastAsia="Times New Roman" w:hAnsi="Cambria Math" w:cs="Times New Roman"/>
                <w:i/>
              </w:rPr>
            </m:ctrlPr>
          </m:naryPr>
          <m:sub/>
          <m:sup/>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e>
        </m:nary>
      </m:oMath>
      <w:r w:rsidRPr="006C4FC6">
        <w:rPr>
          <w:rFonts w:ascii="Calibri" w:eastAsia="Times New Roman" w:hAnsi="Calibri" w:cs="Times New Roman"/>
        </w:rPr>
        <w:tab/>
        <w:t xml:space="preserve">and </w:t>
      </w:r>
      <w:r w:rsidRPr="006C4FC6">
        <w:rPr>
          <w:rFonts w:ascii="Calibri" w:eastAsia="Times New Roman" w:hAnsi="Calibri" w:cs="Times New Roman"/>
        </w:rPr>
        <w:tab/>
      </w:r>
      <m:oMath>
        <m:r>
          <w:rPr>
            <w:rFonts w:ascii="Cambria Math" w:eastAsia="Times New Roman" w:hAnsi="Cambria Math" w:cs="Times New Roman"/>
          </w:rPr>
          <m:t>C=</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n</m:t>
            </m:r>
          </m:den>
        </m:f>
        <m:nary>
          <m:naryPr>
            <m:chr m:val="∑"/>
            <m:limLoc m:val="undOvr"/>
            <m:subHide m:val="1"/>
            <m:supHide m:val="1"/>
            <m:ctrlPr>
              <w:rPr>
                <w:rFonts w:ascii="Cambria Math" w:eastAsia="Times New Roman" w:hAnsi="Cambria Math" w:cs="Times New Roman"/>
                <w:i/>
              </w:rPr>
            </m:ctrlPr>
          </m:naryPr>
          <m:sub/>
          <m:sup/>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e>
        </m:nary>
      </m:oMath>
      <w:r w:rsidRPr="006C4FC6">
        <w:rPr>
          <w:rFonts w:ascii="Calibri" w:eastAsia="Times New Roman" w:hAnsi="Calibri" w:cs="Times New Roman"/>
        </w:rPr>
        <w:tab/>
        <w:t xml:space="preserve">where </w:t>
      </w:r>
      <m:oMath>
        <m:r>
          <w:rPr>
            <w:rFonts w:ascii="Cambria Math" w:eastAsia="Times New Roman" w:hAnsi="Cambria Math" w:cs="Times New Roman"/>
          </w:rPr>
          <m:t>D=</m:t>
        </m:r>
        <m:nary>
          <m:naryPr>
            <m:chr m:val="∑"/>
            <m:limLoc m:val="undOvr"/>
            <m:subHide m:val="1"/>
            <m:supHide m:val="1"/>
            <m:ctrlPr>
              <w:rPr>
                <w:rFonts w:ascii="Cambria Math" w:eastAsia="Times New Roman" w:hAnsi="Cambria Math" w:cs="Times New Roman"/>
                <w:i/>
              </w:rPr>
            </m:ctrlPr>
          </m:naryPr>
          <m:sub/>
          <m:sup/>
          <m:e>
            <m:sSubSup>
              <m:sSubSupPr>
                <m:ctrlPr>
                  <w:rPr>
                    <w:rFonts w:ascii="Cambria Math" w:eastAsia="Times New Roman" w:hAnsi="Cambria Math" w:cs="Times New Roman"/>
                    <w:i/>
                  </w:rPr>
                </m:ctrlPr>
              </m:sSubSupPr>
              <m:e>
                <m:r>
                  <w:rPr>
                    <w:rFonts w:ascii="Cambria Math" w:eastAsia="Times New Roman" w:hAnsi="Cambria Math" w:cs="Times New Roman"/>
                  </w:rPr>
                  <m:t>x</m:t>
                </m:r>
              </m:e>
              <m:sub>
                <m:r>
                  <w:rPr>
                    <w:rFonts w:ascii="Cambria Math" w:eastAsia="Times New Roman" w:hAnsi="Cambria Math" w:cs="Times New Roman"/>
                  </w:rPr>
                  <m:t>i</m:t>
                </m:r>
              </m:sub>
              <m:sup>
                <m:r>
                  <w:rPr>
                    <w:rFonts w:ascii="Cambria Math" w:eastAsia="Times New Roman" w:hAnsi="Cambria Math" w:cs="Times New Roman"/>
                  </w:rPr>
                  <m:t>2</m:t>
                </m:r>
              </m:sup>
            </m:sSubSup>
          </m:e>
        </m:nary>
      </m:oMath>
      <w:r w:rsidRPr="006C4FC6">
        <w:rPr>
          <w:rFonts w:ascii="Calibri" w:eastAsia="Times New Roman" w:hAnsi="Calibri" w:cs="Times New Roman"/>
        </w:rPr>
        <w:tab/>
      </w:r>
      <w:r w:rsidRPr="006C4FC6">
        <w:rPr>
          <w:rFonts w:ascii="Calibri" w:eastAsia="Times New Roman" w:hAnsi="Calibri" w:cs="Times New Roman"/>
        </w:rPr>
        <w:tab/>
        <w:t>LR12</w:t>
      </w:r>
    </w:p>
    <w:p w14:paraId="44A268AB"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Which combine with LR05 to give:</w:t>
      </w:r>
    </w:p>
    <w:p w14:paraId="25963047" w14:textId="77777777" w:rsidR="006C4FC6" w:rsidRPr="006C4FC6" w:rsidRDefault="006C4FC6" w:rsidP="006C4FC6">
      <w:pPr>
        <w:spacing w:after="200" w:line="276" w:lineRule="auto"/>
        <w:rPr>
          <w:rFonts w:ascii="Calibri" w:eastAsia="Times New Roman" w:hAnsi="Calibri" w:cs="Times New Roman"/>
          <w:b/>
          <w:bCs/>
        </w:rPr>
      </w:pPr>
      <w:r w:rsidRPr="006C4FC6">
        <w:rPr>
          <w:rFonts w:ascii="Calibri" w:eastAsia="Times New Roman" w:hAnsi="Calibri" w:cs="Times New Roman"/>
        </w:rPr>
        <w:tab/>
      </w:r>
      <m:oMath>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m</m:t>
                </m:r>
              </m:e>
              <m:sub>
                <m:r>
                  <w:rPr>
                    <w:rFonts w:ascii="Cambria Math" w:eastAsia="Times New Roman" w:hAnsi="Cambria Math" w:cs="Times New Roman"/>
                  </w:rPr>
                  <m:t>j</m:t>
                </m:r>
              </m:sub>
            </m:sSub>
            <m:r>
              <w:rPr>
                <w:rFonts w:ascii="Cambria Math" w:eastAsia="Times New Roman" w:hAnsi="Cambria Math" w:cs="Times New Roman"/>
              </w:rPr>
              <m:t>-M</m:t>
            </m:r>
          </m:e>
        </m:d>
        <m:r>
          <w:rPr>
            <w:rFonts w:ascii="Cambria Math" w:eastAsia="Times New Roman"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D</m:t>
            </m:r>
          </m:den>
        </m:f>
        <m:nary>
          <m:naryPr>
            <m:chr m:val="∑"/>
            <m:limLoc m:val="undOvr"/>
            <m:supHide m:val="1"/>
            <m:ctrlPr>
              <w:rPr>
                <w:rFonts w:ascii="Cambria Math" w:eastAsia="Calibri" w:hAnsi="Cambria Math" w:cs="Times New Roman"/>
                <w:b/>
                <w:bCs/>
                <w:i/>
              </w:rPr>
            </m:ctrlPr>
          </m:naryPr>
          <m:sub>
            <m:r>
              <m:rPr>
                <m:sty m:val="bi"/>
              </m:rPr>
              <w:rPr>
                <w:rFonts w:ascii="Cambria Math" w:eastAsia="Calibri" w:hAnsi="Cambria Math" w:cs="Times New Roman"/>
              </w:rPr>
              <m:t>i</m:t>
            </m:r>
          </m:sub>
          <m:sup/>
          <m:e>
            <m:d>
              <m:dPr>
                <m:ctrlPr>
                  <w:rPr>
                    <w:rFonts w:ascii="Cambria Math" w:eastAsia="Calibri" w:hAnsi="Cambria Math" w:cs="Times New Roman"/>
                    <w:b/>
                    <w:bCs/>
                    <w:i/>
                  </w:rPr>
                </m:ctrlPr>
              </m:dPr>
              <m:e>
                <m:sSub>
                  <m:sSubPr>
                    <m:ctrlPr>
                      <w:rPr>
                        <w:rFonts w:ascii="Cambria Math" w:eastAsia="Calibri" w:hAnsi="Cambria Math" w:cs="Times New Roman"/>
                        <w:b/>
                        <w:bCs/>
                        <w:i/>
                      </w:rPr>
                    </m:ctrlPr>
                  </m:sSubPr>
                  <m:e>
                    <m:r>
                      <m:rPr>
                        <m:sty m:val="bi"/>
                      </m:rPr>
                      <w:rPr>
                        <w:rFonts w:ascii="Cambria Math" w:eastAsia="Calibri" w:hAnsi="Cambria Math" w:cs="Times New Roman"/>
                      </w:rPr>
                      <m:t>z</m:t>
                    </m:r>
                  </m:e>
                  <m:sub>
                    <m:r>
                      <m:rPr>
                        <m:sty m:val="bi"/>
                      </m:rPr>
                      <w:rPr>
                        <w:rFonts w:ascii="Cambria Math" w:eastAsia="Calibri" w:hAnsi="Cambria Math" w:cs="Times New Roman"/>
                      </w:rPr>
                      <m:t>ji</m:t>
                    </m:r>
                  </m:sub>
                </m:sSub>
                <m:r>
                  <m:rPr>
                    <m:sty m:val="bi"/>
                  </m:rPr>
                  <w:rPr>
                    <w:rFonts w:ascii="Cambria Math" w:eastAsia="Calibri"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sub>
                </m:sSub>
              </m:e>
            </m:d>
            <m:sSub>
              <m:sSubPr>
                <m:ctrlPr>
                  <w:rPr>
                    <w:rFonts w:ascii="Cambria Math" w:eastAsia="Calibri" w:hAnsi="Cambria Math" w:cs="Times New Roman"/>
                    <w:b/>
                    <w:bCs/>
                    <w:i/>
                  </w:rPr>
                </m:ctrlPr>
              </m:sSubPr>
              <m:e>
                <m:r>
                  <m:rPr>
                    <m:sty m:val="bi"/>
                  </m:rPr>
                  <w:rPr>
                    <w:rFonts w:ascii="Cambria Math" w:eastAsia="Calibri" w:hAnsi="Cambria Math" w:cs="Times New Roman"/>
                  </w:rPr>
                  <m:t>x</m:t>
                </m:r>
              </m:e>
              <m:sub>
                <m:r>
                  <m:rPr>
                    <m:sty m:val="bi"/>
                  </m:rPr>
                  <w:rPr>
                    <w:rFonts w:ascii="Cambria Math" w:eastAsia="Calibri" w:hAnsi="Cambria Math" w:cs="Times New Roman"/>
                  </w:rPr>
                  <m:t>i</m:t>
                </m:r>
              </m:sub>
            </m:sSub>
          </m:e>
        </m:nary>
        <m:r>
          <m:rPr>
            <m:sty m:val="bi"/>
          </m:rPr>
          <w:rPr>
            <w:rFonts w:ascii="Cambria Math" w:eastAsia="Calibri" w:hAnsi="Cambria Math" w:cs="Times New Roman"/>
          </w:rPr>
          <m:t>=</m:t>
        </m:r>
        <m:f>
          <m:fPr>
            <m:ctrlPr>
              <w:rPr>
                <w:rFonts w:ascii="Cambria Math" w:eastAsia="Calibri" w:hAnsi="Cambria Math" w:cs="Times New Roman"/>
                <w:b/>
                <w:bCs/>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D</m:t>
            </m:r>
          </m:den>
        </m:f>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i</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e>
        </m:nary>
      </m:oMath>
      <w:r w:rsidRPr="006C4FC6">
        <w:rPr>
          <w:rFonts w:ascii="Calibri" w:eastAsia="Times New Roman" w:hAnsi="Calibri" w:cs="Times New Roman"/>
        </w:rPr>
        <w:t xml:space="preserve"> </w:t>
      </w:r>
      <w:r w:rsidRPr="006C4FC6">
        <w:rPr>
          <w:rFonts w:ascii="Calibri" w:eastAsia="Times New Roman" w:hAnsi="Calibri" w:cs="Times New Roman"/>
        </w:rPr>
        <w:tab/>
        <w:t>and</w:t>
      </w:r>
      <w:r w:rsidRPr="006C4FC6">
        <w:rPr>
          <w:rFonts w:ascii="Calibri" w:eastAsia="Times New Roman" w:hAnsi="Calibri" w:cs="Times New Roman"/>
        </w:rPr>
        <w:tab/>
      </w:r>
      <m:oMath>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j</m:t>
                </m:r>
              </m:sub>
            </m:sSub>
            <m:r>
              <w:rPr>
                <w:rFonts w:ascii="Cambria Math" w:eastAsia="Times New Roman" w:hAnsi="Cambria Math" w:cs="Times New Roman"/>
              </w:rPr>
              <m:t>-C</m:t>
            </m:r>
          </m:e>
        </m:d>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n</m:t>
            </m:r>
          </m:den>
        </m:f>
        <m:nary>
          <m:naryPr>
            <m:chr m:val="∑"/>
            <m:limLoc m:val="undOvr"/>
            <m:supHide m:val="1"/>
            <m:ctrlPr>
              <w:rPr>
                <w:rFonts w:ascii="Cambria Math" w:eastAsia="Times New Roman" w:hAnsi="Cambria Math" w:cs="Times New Roman"/>
                <w:i/>
              </w:rPr>
            </m:ctrlPr>
          </m:naryPr>
          <m:sub>
            <m:r>
              <w:rPr>
                <w:rFonts w:ascii="Cambria Math" w:eastAsia="Times New Roman" w:hAnsi="Cambria Math" w:cs="Times New Roman"/>
              </w:rPr>
              <m:t>i</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e>
        </m:nary>
      </m:oMath>
      <w:r w:rsidRPr="006C4FC6">
        <w:rPr>
          <w:rFonts w:ascii="Calibri" w:eastAsia="Times New Roman" w:hAnsi="Calibri" w:cs="Times New Roman"/>
        </w:rPr>
        <w:tab/>
        <w:t>LR13</w:t>
      </w:r>
    </w:p>
    <w:p w14:paraId="0DC6EA90"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These substitute into LR11 to give the relationship between </w:t>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oMath>
      <w:r w:rsidRPr="006C4FC6">
        <w:rPr>
          <w:rFonts w:ascii="Calibri" w:eastAsia="Times New Roman" w:hAnsi="Calibri"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ji</m:t>
            </m:r>
          </m:sub>
        </m:sSub>
      </m:oMath>
      <w:r w:rsidRPr="006C4FC6">
        <w:rPr>
          <w:rFonts w:ascii="Calibri" w:eastAsia="Times New Roman" w:hAnsi="Calibri" w:cs="Times New Roman"/>
        </w:rPr>
        <w:t>:</w:t>
      </w:r>
    </w:p>
    <w:p w14:paraId="232156D4"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ab/>
      </w:r>
      <w:r w:rsidRPr="006C4FC6">
        <w:rPr>
          <w:rFonts w:ascii="Calibri" w:eastAsia="Times New Roman" w:hAnsi="Calibri" w:cs="Times New Roman"/>
        </w:rPr>
        <w:tab/>
      </w:r>
      <m:oMath>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ji</m:t>
            </m:r>
          </m:sub>
        </m:sSub>
        <m:r>
          <w:rPr>
            <w:rFonts w:ascii="Cambria Math" w:eastAsia="Times New Roman" w:hAnsi="Cambria Math" w:cs="Times New Roman"/>
          </w:rPr>
          <m:t>+</m:t>
        </m:r>
        <m:f>
          <m:fPr>
            <m:ctrlPr>
              <w:rPr>
                <w:rFonts w:ascii="Cambria Math" w:eastAsia="Calibri" w:hAnsi="Cambria Math" w:cs="Times New Roman"/>
                <w:b/>
                <w:bCs/>
                <w:i/>
              </w:rPr>
            </m:ctrlPr>
          </m:fPr>
          <m:num>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num>
          <m:den>
            <m:r>
              <m:rPr>
                <m:sty m:val="bi"/>
              </m:rPr>
              <w:rPr>
                <w:rFonts w:ascii="Cambria Math" w:eastAsia="Calibri" w:hAnsi="Cambria Math" w:cs="Times New Roman"/>
              </w:rPr>
              <m:t>D</m:t>
            </m:r>
          </m:den>
        </m:f>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k</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jk</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k</m:t>
                </m:r>
              </m:sub>
            </m:sSub>
          </m:e>
        </m:nary>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n</m:t>
            </m:r>
          </m:den>
        </m:f>
        <m:nary>
          <m:naryPr>
            <m:chr m:val="∑"/>
            <m:limLoc m:val="undOvr"/>
            <m:supHide m:val="1"/>
            <m:ctrlPr>
              <w:rPr>
                <w:rFonts w:ascii="Cambria Math" w:eastAsia="Times New Roman" w:hAnsi="Cambria Math" w:cs="Times New Roman"/>
                <w:i/>
              </w:rPr>
            </m:ctrlPr>
          </m:naryPr>
          <m:sub>
            <m:r>
              <w:rPr>
                <w:rFonts w:ascii="Cambria Math" w:eastAsia="Times New Roman" w:hAnsi="Cambria Math" w:cs="Times New Roman"/>
              </w:rPr>
              <m:t>k</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jk</m:t>
                </m:r>
              </m:sub>
            </m:sSub>
          </m:e>
        </m:nary>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LR14</w:t>
      </w:r>
    </w:p>
    <w:p w14:paraId="510CC58D"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On squaring both sides and summing over </w:t>
      </w:r>
      <m:oMath>
        <m:r>
          <w:rPr>
            <w:rFonts w:ascii="Cambria Math" w:eastAsia="Times New Roman" w:hAnsi="Cambria Math" w:cs="Times New Roman"/>
          </w:rPr>
          <m:t>i</m:t>
        </m:r>
      </m:oMath>
      <w:r w:rsidRPr="006C4FC6">
        <w:rPr>
          <w:rFonts w:ascii="Calibri" w:eastAsia="Times New Roman" w:hAnsi="Calibri" w:cs="Times New Roman"/>
        </w:rPr>
        <w:t>, the non-zero terms give:</w:t>
      </w:r>
    </w:p>
    <w:p w14:paraId="72039773"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ab/>
      </w:r>
      <m:oMath>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m:t>
                    </m:r>
                  </m:sub>
                </m:sSub>
              </m:e>
              <m:sup>
                <m:r>
                  <w:rPr>
                    <w:rFonts w:ascii="Cambria Math" w:eastAsia="Times New Roman" w:hAnsi="Cambria Math" w:cs="Times New Roman"/>
                  </w:rPr>
                  <m:t>2</m:t>
                </m:r>
              </m:sup>
            </m:sSup>
          </m:e>
        </m:nary>
        <m:r>
          <w:rPr>
            <w:rFonts w:ascii="Cambria Math" w:eastAsia="Times New Roman" w:hAnsi="Cambria Math" w:cs="Times New Roman"/>
          </w:rPr>
          <m:t>=</m:t>
        </m:r>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m:t>
                    </m:r>
                  </m:sub>
                </m:sSub>
              </m:e>
              <m:sup>
                <m:r>
                  <w:rPr>
                    <w:rFonts w:ascii="Cambria Math" w:eastAsia="Times New Roman" w:hAnsi="Cambria Math" w:cs="Times New Roman"/>
                  </w:rPr>
                  <m:t>2</m:t>
                </m:r>
              </m:sup>
            </m:sSup>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D</m:t>
                </m:r>
              </m:den>
            </m:f>
          </m:e>
        </m:nary>
        <m:sSup>
          <m:sSupPr>
            <m:ctrlPr>
              <w:rPr>
                <w:rFonts w:ascii="Cambria Math" w:eastAsia="Calibri" w:hAnsi="Cambria Math" w:cs="Times New Roman"/>
                <w:i/>
              </w:rPr>
            </m:ctrlPr>
          </m:sSupPr>
          <m:e>
            <m:d>
              <m:dPr>
                <m:ctrlPr>
                  <w:rPr>
                    <w:rFonts w:ascii="Cambria Math" w:eastAsia="Calibri" w:hAnsi="Cambria Math" w:cs="Times New Roman"/>
                    <w:i/>
                  </w:rPr>
                </m:ctrlPr>
              </m:dPr>
              <m:e>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k</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jk</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k</m:t>
                        </m:r>
                      </m:sub>
                    </m:sSub>
                    <m:r>
                      <w:rPr>
                        <w:rFonts w:ascii="Cambria Math" w:eastAsia="Times New Roman" w:hAnsi="Cambria Math" w:cs="Times New Roman"/>
                      </w:rPr>
                      <m:t xml:space="preserve">  </m:t>
                    </m:r>
                  </m:e>
                </m:nary>
              </m:e>
            </m:d>
          </m:e>
          <m:sup>
            <m:r>
              <w:rPr>
                <w:rFonts w:ascii="Cambria Math" w:eastAsia="Calibri" w:hAnsi="Cambria Math" w:cs="Times New Roman"/>
              </w:rPr>
              <m:t>2</m:t>
            </m:r>
          </m:sup>
        </m:sSup>
        <m:r>
          <w:rPr>
            <w:rFonts w:ascii="Cambria Math" w:eastAsia="Calibri"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n</m:t>
            </m:r>
          </m:den>
        </m:f>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nary>
                  <m:naryPr>
                    <m:chr m:val="∑"/>
                    <m:limLoc m:val="undOvr"/>
                    <m:supHide m:val="1"/>
                    <m:ctrlPr>
                      <w:rPr>
                        <w:rFonts w:ascii="Cambria Math" w:eastAsia="Times New Roman" w:hAnsi="Cambria Math" w:cs="Times New Roman"/>
                        <w:i/>
                      </w:rPr>
                    </m:ctrlPr>
                  </m:naryPr>
                  <m:sub>
                    <m:r>
                      <w:rPr>
                        <w:rFonts w:ascii="Cambria Math" w:eastAsia="Times New Roman" w:hAnsi="Cambria Math" w:cs="Times New Roman"/>
                      </w:rPr>
                      <m:t>k</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jk</m:t>
                        </m:r>
                      </m:sub>
                    </m:sSub>
                  </m:e>
                </m:nary>
              </m:e>
            </m:d>
          </m:e>
          <m:sup>
            <m:r>
              <w:rPr>
                <w:rFonts w:ascii="Cambria Math" w:eastAsia="Times New Roman" w:hAnsi="Cambria Math" w:cs="Times New Roman"/>
              </w:rPr>
              <m:t>2</m:t>
            </m:r>
          </m:sup>
        </m:sSup>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2</m:t>
            </m:r>
          </m:num>
          <m:den>
            <m:r>
              <w:rPr>
                <w:rFonts w:ascii="Cambria Math" w:eastAsia="Times New Roman" w:hAnsi="Cambria Math" w:cs="Times New Roman"/>
              </w:rPr>
              <m:t>D</m:t>
            </m:r>
          </m:den>
        </m:f>
        <m:nary>
          <m:naryPr>
            <m:chr m:val="∑"/>
            <m:limLoc m:val="undOvr"/>
            <m:supHide m:val="1"/>
            <m:ctrlPr>
              <w:rPr>
                <w:rFonts w:ascii="Cambria Math" w:eastAsia="Times New Roman" w:hAnsi="Cambria Math" w:cs="Times New Roman"/>
                <w:i/>
              </w:rPr>
            </m:ctrlPr>
          </m:naryPr>
          <m:sub>
            <m:r>
              <w:rPr>
                <w:rFonts w:ascii="Cambria Math" w:eastAsia="Times New Roman" w:hAnsi="Cambria Math" w:cs="Times New Roman"/>
              </w:rPr>
              <m:t>i</m:t>
            </m:r>
          </m:sub>
          <m:sup/>
          <m:e>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ji</m:t>
                    </m:r>
                  </m:sub>
                </m:sSub>
                <m:r>
                  <w:rPr>
                    <w:rFonts w:ascii="Cambria Math" w:eastAsia="Times New Roman" w:hAnsi="Cambria Math" w:cs="Times New Roman"/>
                  </w:rPr>
                  <m:t>x</m:t>
                </m:r>
              </m:e>
              <m:sub>
                <m:r>
                  <w:rPr>
                    <w:rFonts w:ascii="Cambria Math" w:eastAsia="Times New Roman" w:hAnsi="Cambria Math" w:cs="Times New Roman"/>
                  </w:rPr>
                  <m:t>i</m:t>
                </m:r>
              </m:sub>
            </m:sSub>
            <m:nary>
              <m:naryPr>
                <m:chr m:val="∑"/>
                <m:limLoc m:val="undOvr"/>
                <m:supHide m:val="1"/>
                <m:ctrlPr>
                  <w:rPr>
                    <w:rFonts w:ascii="Cambria Math" w:eastAsia="Calibri" w:hAnsi="Cambria Math" w:cs="Times New Roman"/>
                    <w:i/>
                  </w:rPr>
                </m:ctrlPr>
              </m:naryPr>
              <m:sub>
                <m:r>
                  <w:rPr>
                    <w:rFonts w:ascii="Cambria Math" w:eastAsia="Calibri" w:hAnsi="Cambria Math" w:cs="Times New Roman"/>
                  </w:rPr>
                  <m:t>k</m:t>
                </m:r>
              </m:sub>
              <m:sup/>
              <m:e>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jk</m:t>
                    </m:r>
                  </m:sub>
                </m:sSub>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k</m:t>
                    </m:r>
                  </m:sub>
                </m:sSub>
              </m:e>
            </m:nary>
          </m:e>
        </m:nary>
      </m:oMath>
      <w:r w:rsidRPr="006C4FC6">
        <w:rPr>
          <w:rFonts w:ascii="Calibri" w:eastAsia="Times New Roman" w:hAnsi="Calibri" w:cs="Times New Roman"/>
        </w:rPr>
        <w:tab/>
      </w:r>
      <w:r w:rsidRPr="006C4FC6">
        <w:rPr>
          <w:rFonts w:ascii="Calibri" w:eastAsia="Times New Roman" w:hAnsi="Calibri" w:cs="Times New Roman"/>
        </w:rPr>
        <w:tab/>
        <w:t>LR15</w:t>
      </w:r>
    </w:p>
    <w:p w14:paraId="0ED5FFD5"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 xml:space="preserve">Averaging LR15 over all sets reduces the last term to zero. The remaining (non-zero) terms, based on the SD of observed errors, </w:t>
      </w:r>
      <m:oMath>
        <m:r>
          <m:rPr>
            <m:sty m:val="bi"/>
          </m:rPr>
          <w:rPr>
            <w:rFonts w:ascii="Cambria Math" w:eastAsia="Times New Roman" w:hAnsi="Cambria Math" w:cs="Times New Roman"/>
          </w:rPr>
          <m:t>s</m:t>
        </m:r>
      </m:oMath>
      <w:r w:rsidRPr="006C4FC6">
        <w:rPr>
          <w:rFonts w:ascii="Calibri" w:eastAsia="Times New Roman" w:hAnsi="Calibri" w:cs="Times New Roman"/>
        </w:rPr>
        <w:t xml:space="preserve">, in Best Fit Lines, then give the best estimate for the SD of intrinsic errors, </w:t>
      </w:r>
      <m:oMath>
        <m:r>
          <m:rPr>
            <m:sty m:val="bi"/>
          </m:rPr>
          <w:rPr>
            <w:rFonts w:ascii="Cambria Math" w:eastAsia="Times New Roman" w:hAnsi="Cambria Math" w:cs="Times New Roman"/>
          </w:rPr>
          <m:t>σ</m:t>
        </m:r>
      </m:oMath>
      <w:r w:rsidRPr="006C4FC6">
        <w:rPr>
          <w:rFonts w:ascii="Calibri" w:eastAsia="Times New Roman" w:hAnsi="Calibri" w:cs="Times New Roman"/>
        </w:rPr>
        <w:t>, relating to the True Line as:</w:t>
      </w:r>
    </w:p>
    <w:p w14:paraId="42C434F8"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br/>
      </w:r>
      <m:oMathPara>
        <m:oMath>
          <m:r>
            <m:rPr>
              <m:sty m:val="bi"/>
            </m:rPr>
            <w:rPr>
              <w:rFonts w:ascii="Cambria Math" w:eastAsia="Times New Roman" w:hAnsi="Cambria Math" w:cs="Times New Roman"/>
            </w:rPr>
            <m:t>n</m:t>
          </m:r>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σ</m:t>
              </m:r>
            </m:e>
            <m:sup>
              <m:r>
                <m:rPr>
                  <m:sty m:val="bi"/>
                </m:rPr>
                <w:rPr>
                  <w:rFonts w:ascii="Cambria Math" w:eastAsia="Times New Roman" w:hAnsi="Cambria Math" w:cs="Times New Roman"/>
                </w:rPr>
                <m:t>2</m:t>
              </m:r>
            </m:sup>
          </m:sSup>
          <m:r>
            <m:rPr>
              <m:sty m:val="bi"/>
            </m:rPr>
            <w:rPr>
              <w:rFonts w:ascii="Cambria Math" w:eastAsia="Times New Roman" w:hAnsi="Cambria Math" w:cs="Times New Roman"/>
            </w:rPr>
            <m:t>=n</m:t>
          </m:r>
          <m:d>
            <m:dPr>
              <m:begChr m:val="〈"/>
              <m:endChr m:val="〉"/>
              <m:ctrlPr>
                <w:rPr>
                  <w:rFonts w:ascii="Cambria Math" w:eastAsia="Times New Roman" w:hAnsi="Cambria Math" w:cs="Times New Roman"/>
                  <w:b/>
                  <w:bCs/>
                  <w:i/>
                </w:rPr>
              </m:ctrlPr>
            </m:dPr>
            <m:e>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s</m:t>
                  </m:r>
                </m:e>
                <m:sup>
                  <m:r>
                    <m:rPr>
                      <m:sty m:val="bi"/>
                    </m:rPr>
                    <w:rPr>
                      <w:rFonts w:ascii="Cambria Math" w:eastAsia="Times New Roman" w:hAnsi="Cambria Math" w:cs="Times New Roman"/>
                    </w:rPr>
                    <m:t>2</m:t>
                  </m:r>
                </m:sup>
              </m:sSup>
            </m:e>
          </m:d>
          <m:r>
            <m:rPr>
              <m:sty m:val="bi"/>
            </m:rPr>
            <w:rPr>
              <w:rFonts w:ascii="Cambria Math" w:eastAsia="Times New Roman" w:hAnsi="Cambria Math" w:cs="Times New Roman"/>
            </w:rPr>
            <m:t>+</m:t>
          </m:r>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σ</m:t>
              </m:r>
            </m:e>
            <m:sup>
              <m:r>
                <m:rPr>
                  <m:sty m:val="bi"/>
                </m:rPr>
                <w:rPr>
                  <w:rFonts w:ascii="Cambria Math" w:eastAsia="Times New Roman" w:hAnsi="Cambria Math" w:cs="Times New Roman"/>
                </w:rPr>
                <m:t>2</m:t>
              </m:r>
            </m:sup>
          </m:sSup>
          <m:r>
            <m:rPr>
              <m:sty m:val="bi"/>
            </m:rPr>
            <w:rPr>
              <w:rFonts w:ascii="Cambria Math" w:eastAsia="Times New Roman" w:hAnsi="Cambria Math" w:cs="Times New Roman"/>
            </w:rPr>
            <m:t>+</m:t>
          </m:r>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σ</m:t>
              </m:r>
            </m:e>
            <m:sup>
              <m:r>
                <m:rPr>
                  <m:sty m:val="bi"/>
                </m:rPr>
                <w:rPr>
                  <w:rFonts w:ascii="Cambria Math" w:eastAsia="Times New Roman" w:hAnsi="Cambria Math" w:cs="Times New Roman"/>
                </w:rPr>
                <m:t>2</m:t>
              </m:r>
            </m:sup>
          </m:sSup>
          <m:r>
            <m:rPr>
              <m:sty m:val="p"/>
            </m:rPr>
            <w:rPr>
              <w:rFonts w:ascii="Cambria Math" w:eastAsia="Times New Roman" w:hAnsi="Cambria Math" w:cs="Times New Roman"/>
            </w:rPr>
            <w:br/>
          </m:r>
        </m:oMath>
      </m:oMathPara>
      <w:r w:rsidRPr="006C4FC6">
        <w:rPr>
          <w:rFonts w:ascii="Calibri" w:eastAsia="Times New Roman" w:hAnsi="Calibri" w:cs="Times New Roman"/>
        </w:rPr>
        <w:tab/>
        <w:t>or</w:t>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t>LR16</w:t>
      </w:r>
      <w:r w:rsidRPr="006C4FC6">
        <w:rPr>
          <w:rFonts w:ascii="Calibri" w:eastAsia="Times New Roman" w:hAnsi="Calibri" w:cs="Times New Roman"/>
        </w:rPr>
        <w:br/>
      </w:r>
      <m:oMathPara>
        <m:oMath>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σ</m:t>
              </m:r>
            </m:e>
            <m:sup>
              <m:r>
                <m:rPr>
                  <m:sty m:val="bi"/>
                </m:rPr>
                <w:rPr>
                  <w:rFonts w:ascii="Cambria Math" w:eastAsia="Times New Roman" w:hAnsi="Cambria Math" w:cs="Times New Roman"/>
                </w:rPr>
                <m:t>2</m:t>
              </m:r>
            </m:sup>
          </m:sSup>
          <m:r>
            <m:rPr>
              <m:sty m:val="bi"/>
            </m:rPr>
            <w:rPr>
              <w:rFonts w:ascii="Cambria Math" w:eastAsia="Times New Roman" w:hAnsi="Cambria Math" w:cs="Times New Roman"/>
            </w:rPr>
            <m:t>=</m:t>
          </m:r>
          <m:f>
            <m:fPr>
              <m:ctrlPr>
                <w:rPr>
                  <w:rFonts w:ascii="Cambria Math" w:eastAsia="Times New Roman" w:hAnsi="Cambria Math" w:cs="Times New Roman"/>
                  <w:b/>
                  <w:bCs/>
                  <w:i/>
                </w:rPr>
              </m:ctrlPr>
            </m:fPr>
            <m:num>
              <m:r>
                <m:rPr>
                  <m:sty m:val="bi"/>
                </m:rPr>
                <w:rPr>
                  <w:rFonts w:ascii="Cambria Math" w:eastAsia="Times New Roman" w:hAnsi="Cambria Math" w:cs="Times New Roman"/>
                </w:rPr>
                <m:t>n</m:t>
              </m:r>
            </m:num>
            <m:den>
              <m:d>
                <m:dPr>
                  <m:ctrlPr>
                    <w:rPr>
                      <w:rFonts w:ascii="Cambria Math" w:eastAsia="Times New Roman" w:hAnsi="Cambria Math" w:cs="Times New Roman"/>
                      <w:b/>
                      <w:bCs/>
                      <w:i/>
                    </w:rPr>
                  </m:ctrlPr>
                </m:dPr>
                <m:e>
                  <m:r>
                    <m:rPr>
                      <m:sty m:val="bi"/>
                    </m:rPr>
                    <w:rPr>
                      <w:rFonts w:ascii="Cambria Math" w:eastAsia="Times New Roman" w:hAnsi="Cambria Math" w:cs="Times New Roman"/>
                    </w:rPr>
                    <m:t>n-2</m:t>
                  </m:r>
                </m:e>
              </m:d>
            </m:den>
          </m:f>
          <m:d>
            <m:dPr>
              <m:begChr m:val="〈"/>
              <m:endChr m:val="〉"/>
              <m:ctrlPr>
                <w:rPr>
                  <w:rFonts w:ascii="Cambria Math" w:eastAsia="Times New Roman" w:hAnsi="Cambria Math" w:cs="Times New Roman"/>
                  <w:b/>
                  <w:bCs/>
                  <w:i/>
                </w:rPr>
              </m:ctrlPr>
            </m:dPr>
            <m:e>
              <m:sSup>
                <m:sSupPr>
                  <m:ctrlPr>
                    <w:rPr>
                      <w:rFonts w:ascii="Cambria Math" w:eastAsia="Times New Roman" w:hAnsi="Cambria Math" w:cs="Times New Roman"/>
                      <w:b/>
                      <w:bCs/>
                      <w:i/>
                    </w:rPr>
                  </m:ctrlPr>
                </m:sSupPr>
                <m:e>
                  <m:r>
                    <m:rPr>
                      <m:sty m:val="bi"/>
                    </m:rPr>
                    <w:rPr>
                      <w:rFonts w:ascii="Cambria Math" w:eastAsia="Times New Roman" w:hAnsi="Cambria Math" w:cs="Times New Roman"/>
                    </w:rPr>
                    <m:t>s</m:t>
                  </m:r>
                </m:e>
                <m:sup>
                  <m:r>
                    <m:rPr>
                      <m:sty m:val="bi"/>
                    </m:rPr>
                    <w:rPr>
                      <w:rFonts w:ascii="Cambria Math" w:eastAsia="Times New Roman" w:hAnsi="Cambria Math" w:cs="Times New Roman"/>
                    </w:rPr>
                    <m:t>2</m:t>
                  </m:r>
                </m:sup>
              </m:sSup>
            </m:e>
          </m:d>
          <m:r>
            <m:rPr>
              <m:sty m:val="p"/>
            </m:rPr>
            <w:rPr>
              <w:rFonts w:ascii="Cambria Math" w:eastAsia="Times New Roman" w:hAnsi="Cambria Math" w:cs="Times New Roman"/>
            </w:rPr>
            <w:br/>
          </m:r>
        </m:oMath>
      </m:oMathPara>
      <w:r w:rsidRPr="006C4FC6">
        <w:rPr>
          <w:rFonts w:ascii="Calibri" w:eastAsia="Times New Roman" w:hAnsi="Calibri" w:cs="Times New Roman"/>
        </w:rPr>
        <w:tab/>
      </w:r>
      <w:r w:rsidRPr="006C4FC6">
        <w:rPr>
          <w:rFonts w:ascii="Calibri" w:eastAsia="Times New Roman" w:hAnsi="Calibri" w:cs="Times New Roman"/>
        </w:rPr>
        <w:tab/>
      </w:r>
    </w:p>
    <w:p w14:paraId="7C30D679" w14:textId="77777777" w:rsidR="006C4FC6" w:rsidRPr="006C4FC6" w:rsidRDefault="006C4FC6" w:rsidP="006C4FC6">
      <w:pPr>
        <w:spacing w:after="200" w:line="276" w:lineRule="auto"/>
        <w:rPr>
          <w:rFonts w:ascii="Calibri" w:eastAsia="Times New Roman" w:hAnsi="Calibri" w:cs="Times New Roman"/>
        </w:rPr>
      </w:pPr>
    </w:p>
    <w:p w14:paraId="78A0CBA0"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br w:type="page"/>
      </w:r>
    </w:p>
    <w:p w14:paraId="4BB0BA14"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t>Variation and Uncertainty</w:t>
      </w:r>
    </w:p>
    <w:p w14:paraId="55DF5BF8"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rPr>
        <w:t>The uncertainty in a measurement represents the coverage of stochastic variation provided by defined limits. The limits are determined by a coverage factor multiplied by the standard deviation of the variable or parameter concerned. Assuming a Normal (= Gaussian) distribution of errors, key coverage factors are tabulated below:</w:t>
      </w:r>
    </w:p>
    <w:p w14:paraId="74D8169A"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rPr>
        <w:t>Table AT01</w:t>
      </w:r>
    </w:p>
    <w:tbl>
      <w:tblPr>
        <w:tblStyle w:val="TableGrid"/>
        <w:tblW w:w="0" w:type="auto"/>
        <w:tblInd w:w="1327" w:type="dxa"/>
        <w:tblLook w:val="04A0" w:firstRow="1" w:lastRow="0" w:firstColumn="1" w:lastColumn="0" w:noHBand="0" w:noVBand="1"/>
      </w:tblPr>
      <w:tblGrid>
        <w:gridCol w:w="222"/>
        <w:gridCol w:w="1874"/>
        <w:gridCol w:w="2184"/>
        <w:gridCol w:w="222"/>
      </w:tblGrid>
      <w:tr w:rsidR="006C4FC6" w:rsidRPr="006C4FC6" w14:paraId="239E2D46" w14:textId="77777777" w:rsidTr="00907488">
        <w:tc>
          <w:tcPr>
            <w:tcW w:w="0" w:type="auto"/>
          </w:tcPr>
          <w:p w14:paraId="20E80629" w14:textId="77777777" w:rsidR="006C4FC6" w:rsidRPr="006C4FC6" w:rsidRDefault="006C4FC6" w:rsidP="006C4FC6">
            <w:pPr>
              <w:jc w:val="center"/>
              <w:rPr>
                <w:rFonts w:ascii="Calibri" w:eastAsia="Calibri" w:hAnsi="Calibri" w:cs="Times New Roman"/>
              </w:rPr>
            </w:pPr>
          </w:p>
        </w:tc>
        <w:tc>
          <w:tcPr>
            <w:tcW w:w="0" w:type="auto"/>
          </w:tcPr>
          <w:p w14:paraId="0041223F"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Coverage Factor, k</w:t>
            </w:r>
          </w:p>
        </w:tc>
        <w:tc>
          <w:tcPr>
            <w:tcW w:w="0" w:type="auto"/>
          </w:tcPr>
          <w:p w14:paraId="5DCB8C13"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Variation Coverage, %</w:t>
            </w:r>
          </w:p>
        </w:tc>
        <w:tc>
          <w:tcPr>
            <w:tcW w:w="0" w:type="auto"/>
          </w:tcPr>
          <w:p w14:paraId="64C98FCA" w14:textId="77777777" w:rsidR="006C4FC6" w:rsidRPr="006C4FC6" w:rsidRDefault="006C4FC6" w:rsidP="006C4FC6">
            <w:pPr>
              <w:jc w:val="center"/>
              <w:rPr>
                <w:rFonts w:ascii="Calibri" w:eastAsia="Calibri" w:hAnsi="Calibri" w:cs="Times New Roman"/>
              </w:rPr>
            </w:pPr>
          </w:p>
        </w:tc>
      </w:tr>
      <w:tr w:rsidR="006C4FC6" w:rsidRPr="006C4FC6" w14:paraId="600708FF" w14:textId="77777777" w:rsidTr="00907488">
        <w:tc>
          <w:tcPr>
            <w:tcW w:w="0" w:type="auto"/>
          </w:tcPr>
          <w:p w14:paraId="063B97B2" w14:textId="77777777" w:rsidR="006C4FC6" w:rsidRPr="006C4FC6" w:rsidRDefault="006C4FC6" w:rsidP="006C4FC6">
            <w:pPr>
              <w:jc w:val="center"/>
              <w:rPr>
                <w:rFonts w:ascii="Calibri" w:eastAsia="Calibri" w:hAnsi="Calibri" w:cs="Times New Roman"/>
              </w:rPr>
            </w:pPr>
          </w:p>
        </w:tc>
        <w:tc>
          <w:tcPr>
            <w:tcW w:w="0" w:type="auto"/>
          </w:tcPr>
          <w:p w14:paraId="37374328" w14:textId="77777777" w:rsidR="006C4FC6" w:rsidRPr="006C4FC6" w:rsidRDefault="006C4FC6" w:rsidP="006C4FC6">
            <w:pPr>
              <w:jc w:val="center"/>
              <w:rPr>
                <w:rFonts w:ascii="Calibri" w:eastAsia="Calibri" w:hAnsi="Calibri" w:cs="Times New Roman"/>
              </w:rPr>
            </w:pPr>
          </w:p>
        </w:tc>
        <w:tc>
          <w:tcPr>
            <w:tcW w:w="0" w:type="auto"/>
          </w:tcPr>
          <w:p w14:paraId="5E1837E9" w14:textId="77777777" w:rsidR="006C4FC6" w:rsidRPr="006C4FC6" w:rsidRDefault="006C4FC6" w:rsidP="006C4FC6">
            <w:pPr>
              <w:jc w:val="center"/>
              <w:rPr>
                <w:rFonts w:ascii="Calibri" w:eastAsia="Calibri" w:hAnsi="Calibri" w:cs="Times New Roman"/>
              </w:rPr>
            </w:pPr>
          </w:p>
        </w:tc>
        <w:tc>
          <w:tcPr>
            <w:tcW w:w="0" w:type="auto"/>
          </w:tcPr>
          <w:p w14:paraId="6225D270" w14:textId="77777777" w:rsidR="006C4FC6" w:rsidRPr="006C4FC6" w:rsidRDefault="006C4FC6" w:rsidP="006C4FC6">
            <w:pPr>
              <w:jc w:val="center"/>
              <w:rPr>
                <w:rFonts w:ascii="Calibri" w:eastAsia="Calibri" w:hAnsi="Calibri" w:cs="Times New Roman"/>
              </w:rPr>
            </w:pPr>
          </w:p>
        </w:tc>
      </w:tr>
      <w:tr w:rsidR="006C4FC6" w:rsidRPr="006C4FC6" w14:paraId="5C05626E" w14:textId="77777777" w:rsidTr="00907488">
        <w:tc>
          <w:tcPr>
            <w:tcW w:w="0" w:type="auto"/>
          </w:tcPr>
          <w:p w14:paraId="08F11793" w14:textId="77777777" w:rsidR="006C4FC6" w:rsidRPr="006C4FC6" w:rsidRDefault="006C4FC6" w:rsidP="006C4FC6">
            <w:pPr>
              <w:jc w:val="center"/>
              <w:rPr>
                <w:rFonts w:ascii="Calibri" w:eastAsia="Calibri" w:hAnsi="Calibri" w:cs="Times New Roman"/>
              </w:rPr>
            </w:pPr>
          </w:p>
        </w:tc>
        <w:tc>
          <w:tcPr>
            <w:tcW w:w="0" w:type="auto"/>
          </w:tcPr>
          <w:p w14:paraId="24221C53"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1.96</w:t>
            </w:r>
          </w:p>
        </w:tc>
        <w:tc>
          <w:tcPr>
            <w:tcW w:w="0" w:type="auto"/>
          </w:tcPr>
          <w:p w14:paraId="4BA55F4A"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95.0</w:t>
            </w:r>
          </w:p>
        </w:tc>
        <w:tc>
          <w:tcPr>
            <w:tcW w:w="0" w:type="auto"/>
          </w:tcPr>
          <w:p w14:paraId="22456A22" w14:textId="77777777" w:rsidR="006C4FC6" w:rsidRPr="006C4FC6" w:rsidRDefault="006C4FC6" w:rsidP="006C4FC6">
            <w:pPr>
              <w:jc w:val="center"/>
              <w:rPr>
                <w:rFonts w:ascii="Calibri" w:eastAsia="Calibri" w:hAnsi="Calibri" w:cs="Times New Roman"/>
              </w:rPr>
            </w:pPr>
          </w:p>
        </w:tc>
      </w:tr>
      <w:tr w:rsidR="006C4FC6" w:rsidRPr="006C4FC6" w14:paraId="735E918A" w14:textId="77777777" w:rsidTr="00907488">
        <w:tc>
          <w:tcPr>
            <w:tcW w:w="0" w:type="auto"/>
          </w:tcPr>
          <w:p w14:paraId="559E0C1F" w14:textId="77777777" w:rsidR="006C4FC6" w:rsidRPr="006C4FC6" w:rsidRDefault="006C4FC6" w:rsidP="006C4FC6">
            <w:pPr>
              <w:jc w:val="center"/>
              <w:rPr>
                <w:rFonts w:ascii="Calibri" w:eastAsia="Calibri" w:hAnsi="Calibri" w:cs="Times New Roman"/>
              </w:rPr>
            </w:pPr>
          </w:p>
        </w:tc>
        <w:tc>
          <w:tcPr>
            <w:tcW w:w="0" w:type="auto"/>
          </w:tcPr>
          <w:p w14:paraId="2B43EC43"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2.00</w:t>
            </w:r>
          </w:p>
        </w:tc>
        <w:tc>
          <w:tcPr>
            <w:tcW w:w="0" w:type="auto"/>
          </w:tcPr>
          <w:p w14:paraId="67CB8880"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95.4</w:t>
            </w:r>
          </w:p>
        </w:tc>
        <w:tc>
          <w:tcPr>
            <w:tcW w:w="0" w:type="auto"/>
          </w:tcPr>
          <w:p w14:paraId="06407F41" w14:textId="77777777" w:rsidR="006C4FC6" w:rsidRPr="006C4FC6" w:rsidRDefault="006C4FC6" w:rsidP="006C4FC6">
            <w:pPr>
              <w:jc w:val="center"/>
              <w:rPr>
                <w:rFonts w:ascii="Calibri" w:eastAsia="Calibri" w:hAnsi="Calibri" w:cs="Times New Roman"/>
              </w:rPr>
            </w:pPr>
          </w:p>
        </w:tc>
      </w:tr>
      <w:tr w:rsidR="006C4FC6" w:rsidRPr="006C4FC6" w14:paraId="01B90F7C" w14:textId="77777777" w:rsidTr="00907488">
        <w:tc>
          <w:tcPr>
            <w:tcW w:w="0" w:type="auto"/>
          </w:tcPr>
          <w:p w14:paraId="0E024C6E" w14:textId="77777777" w:rsidR="006C4FC6" w:rsidRPr="006C4FC6" w:rsidRDefault="006C4FC6" w:rsidP="006C4FC6">
            <w:pPr>
              <w:jc w:val="center"/>
              <w:rPr>
                <w:rFonts w:ascii="Calibri" w:eastAsia="Calibri" w:hAnsi="Calibri" w:cs="Times New Roman"/>
              </w:rPr>
            </w:pPr>
          </w:p>
        </w:tc>
        <w:tc>
          <w:tcPr>
            <w:tcW w:w="0" w:type="auto"/>
          </w:tcPr>
          <w:p w14:paraId="093ABDA7" w14:textId="77777777" w:rsidR="006C4FC6" w:rsidRPr="006C4FC6" w:rsidRDefault="006C4FC6" w:rsidP="006C4FC6">
            <w:pPr>
              <w:jc w:val="center"/>
              <w:rPr>
                <w:rFonts w:ascii="Calibri" w:eastAsia="Calibri" w:hAnsi="Calibri" w:cs="Times New Roman"/>
              </w:rPr>
            </w:pPr>
          </w:p>
        </w:tc>
        <w:tc>
          <w:tcPr>
            <w:tcW w:w="0" w:type="auto"/>
          </w:tcPr>
          <w:p w14:paraId="2D8A7128" w14:textId="77777777" w:rsidR="006C4FC6" w:rsidRPr="006C4FC6" w:rsidRDefault="006C4FC6" w:rsidP="006C4FC6">
            <w:pPr>
              <w:jc w:val="center"/>
              <w:rPr>
                <w:rFonts w:ascii="Calibri" w:eastAsia="Calibri" w:hAnsi="Calibri" w:cs="Times New Roman"/>
              </w:rPr>
            </w:pPr>
          </w:p>
        </w:tc>
        <w:tc>
          <w:tcPr>
            <w:tcW w:w="0" w:type="auto"/>
          </w:tcPr>
          <w:p w14:paraId="3323DBEE" w14:textId="77777777" w:rsidR="006C4FC6" w:rsidRPr="006C4FC6" w:rsidRDefault="006C4FC6" w:rsidP="006C4FC6">
            <w:pPr>
              <w:jc w:val="center"/>
              <w:rPr>
                <w:rFonts w:ascii="Calibri" w:eastAsia="Calibri" w:hAnsi="Calibri" w:cs="Times New Roman"/>
              </w:rPr>
            </w:pPr>
          </w:p>
        </w:tc>
      </w:tr>
      <w:tr w:rsidR="006C4FC6" w:rsidRPr="006C4FC6" w14:paraId="5D47077E" w14:textId="77777777" w:rsidTr="00907488">
        <w:tc>
          <w:tcPr>
            <w:tcW w:w="0" w:type="auto"/>
          </w:tcPr>
          <w:p w14:paraId="3393A93E" w14:textId="77777777" w:rsidR="006C4FC6" w:rsidRPr="006C4FC6" w:rsidRDefault="006C4FC6" w:rsidP="006C4FC6">
            <w:pPr>
              <w:jc w:val="center"/>
              <w:rPr>
                <w:rFonts w:ascii="Calibri" w:eastAsia="Calibri" w:hAnsi="Calibri" w:cs="Times New Roman"/>
              </w:rPr>
            </w:pPr>
          </w:p>
        </w:tc>
        <w:tc>
          <w:tcPr>
            <w:tcW w:w="0" w:type="auto"/>
          </w:tcPr>
          <w:p w14:paraId="42D074E9"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2.50</w:t>
            </w:r>
          </w:p>
        </w:tc>
        <w:tc>
          <w:tcPr>
            <w:tcW w:w="0" w:type="auto"/>
          </w:tcPr>
          <w:p w14:paraId="5221E0C4"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98.8</w:t>
            </w:r>
          </w:p>
        </w:tc>
        <w:tc>
          <w:tcPr>
            <w:tcW w:w="0" w:type="auto"/>
          </w:tcPr>
          <w:p w14:paraId="78B89C09" w14:textId="77777777" w:rsidR="006C4FC6" w:rsidRPr="006C4FC6" w:rsidRDefault="006C4FC6" w:rsidP="006C4FC6">
            <w:pPr>
              <w:jc w:val="center"/>
              <w:rPr>
                <w:rFonts w:ascii="Calibri" w:eastAsia="Calibri" w:hAnsi="Calibri" w:cs="Times New Roman"/>
              </w:rPr>
            </w:pPr>
          </w:p>
        </w:tc>
      </w:tr>
      <w:tr w:rsidR="006C4FC6" w:rsidRPr="006C4FC6" w14:paraId="01699F3D" w14:textId="77777777" w:rsidTr="00907488">
        <w:tc>
          <w:tcPr>
            <w:tcW w:w="0" w:type="auto"/>
          </w:tcPr>
          <w:p w14:paraId="08F7614A" w14:textId="77777777" w:rsidR="006C4FC6" w:rsidRPr="006C4FC6" w:rsidRDefault="006C4FC6" w:rsidP="006C4FC6">
            <w:pPr>
              <w:jc w:val="center"/>
              <w:rPr>
                <w:rFonts w:ascii="Calibri" w:eastAsia="Calibri" w:hAnsi="Calibri" w:cs="Times New Roman"/>
              </w:rPr>
            </w:pPr>
          </w:p>
        </w:tc>
        <w:tc>
          <w:tcPr>
            <w:tcW w:w="0" w:type="auto"/>
          </w:tcPr>
          <w:p w14:paraId="155C18AB"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2.58</w:t>
            </w:r>
          </w:p>
        </w:tc>
        <w:tc>
          <w:tcPr>
            <w:tcW w:w="0" w:type="auto"/>
          </w:tcPr>
          <w:p w14:paraId="092B2839"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99.01</w:t>
            </w:r>
          </w:p>
        </w:tc>
        <w:tc>
          <w:tcPr>
            <w:tcW w:w="0" w:type="auto"/>
          </w:tcPr>
          <w:p w14:paraId="57B2CCDA" w14:textId="77777777" w:rsidR="006C4FC6" w:rsidRPr="006C4FC6" w:rsidRDefault="006C4FC6" w:rsidP="006C4FC6">
            <w:pPr>
              <w:jc w:val="center"/>
              <w:rPr>
                <w:rFonts w:ascii="Calibri" w:eastAsia="Calibri" w:hAnsi="Calibri" w:cs="Times New Roman"/>
              </w:rPr>
            </w:pPr>
          </w:p>
        </w:tc>
      </w:tr>
      <w:tr w:rsidR="006C4FC6" w:rsidRPr="006C4FC6" w14:paraId="1A05A9DB" w14:textId="77777777" w:rsidTr="00907488">
        <w:tc>
          <w:tcPr>
            <w:tcW w:w="0" w:type="auto"/>
          </w:tcPr>
          <w:p w14:paraId="4C0EAB0B" w14:textId="77777777" w:rsidR="006C4FC6" w:rsidRPr="006C4FC6" w:rsidRDefault="006C4FC6" w:rsidP="006C4FC6">
            <w:pPr>
              <w:jc w:val="center"/>
              <w:rPr>
                <w:rFonts w:ascii="Calibri" w:eastAsia="Calibri" w:hAnsi="Calibri" w:cs="Times New Roman"/>
              </w:rPr>
            </w:pPr>
          </w:p>
        </w:tc>
        <w:tc>
          <w:tcPr>
            <w:tcW w:w="0" w:type="auto"/>
          </w:tcPr>
          <w:p w14:paraId="69C4B490"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2.60</w:t>
            </w:r>
          </w:p>
        </w:tc>
        <w:tc>
          <w:tcPr>
            <w:tcW w:w="0" w:type="auto"/>
          </w:tcPr>
          <w:p w14:paraId="3A4FEF60"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99.07</w:t>
            </w:r>
          </w:p>
        </w:tc>
        <w:tc>
          <w:tcPr>
            <w:tcW w:w="0" w:type="auto"/>
          </w:tcPr>
          <w:p w14:paraId="279F0168" w14:textId="77777777" w:rsidR="006C4FC6" w:rsidRPr="006C4FC6" w:rsidRDefault="006C4FC6" w:rsidP="006C4FC6">
            <w:pPr>
              <w:jc w:val="center"/>
              <w:rPr>
                <w:rFonts w:ascii="Calibri" w:eastAsia="Calibri" w:hAnsi="Calibri" w:cs="Times New Roman"/>
              </w:rPr>
            </w:pPr>
          </w:p>
        </w:tc>
      </w:tr>
      <w:tr w:rsidR="006C4FC6" w:rsidRPr="006C4FC6" w14:paraId="70B7E39D" w14:textId="77777777" w:rsidTr="00907488">
        <w:tc>
          <w:tcPr>
            <w:tcW w:w="0" w:type="auto"/>
          </w:tcPr>
          <w:p w14:paraId="6651FD70" w14:textId="77777777" w:rsidR="006C4FC6" w:rsidRPr="006C4FC6" w:rsidRDefault="006C4FC6" w:rsidP="006C4FC6">
            <w:pPr>
              <w:jc w:val="center"/>
              <w:rPr>
                <w:rFonts w:ascii="Calibri" w:eastAsia="Calibri" w:hAnsi="Calibri" w:cs="Times New Roman"/>
              </w:rPr>
            </w:pPr>
          </w:p>
        </w:tc>
        <w:tc>
          <w:tcPr>
            <w:tcW w:w="0" w:type="auto"/>
          </w:tcPr>
          <w:p w14:paraId="7274AB71" w14:textId="77777777" w:rsidR="006C4FC6" w:rsidRPr="006C4FC6" w:rsidRDefault="006C4FC6" w:rsidP="006C4FC6">
            <w:pPr>
              <w:jc w:val="center"/>
              <w:rPr>
                <w:rFonts w:ascii="Calibri" w:eastAsia="Calibri" w:hAnsi="Calibri" w:cs="Times New Roman"/>
              </w:rPr>
            </w:pPr>
          </w:p>
        </w:tc>
        <w:tc>
          <w:tcPr>
            <w:tcW w:w="0" w:type="auto"/>
          </w:tcPr>
          <w:p w14:paraId="00E214A0" w14:textId="77777777" w:rsidR="006C4FC6" w:rsidRPr="006C4FC6" w:rsidRDefault="006C4FC6" w:rsidP="006C4FC6">
            <w:pPr>
              <w:jc w:val="center"/>
              <w:rPr>
                <w:rFonts w:ascii="Calibri" w:eastAsia="Calibri" w:hAnsi="Calibri" w:cs="Times New Roman"/>
              </w:rPr>
            </w:pPr>
          </w:p>
        </w:tc>
        <w:tc>
          <w:tcPr>
            <w:tcW w:w="0" w:type="auto"/>
          </w:tcPr>
          <w:p w14:paraId="7C3DFA4A" w14:textId="77777777" w:rsidR="006C4FC6" w:rsidRPr="006C4FC6" w:rsidRDefault="006C4FC6" w:rsidP="006C4FC6">
            <w:pPr>
              <w:jc w:val="center"/>
              <w:rPr>
                <w:rFonts w:ascii="Calibri" w:eastAsia="Calibri" w:hAnsi="Calibri" w:cs="Times New Roman"/>
              </w:rPr>
            </w:pPr>
          </w:p>
        </w:tc>
      </w:tr>
      <w:tr w:rsidR="006C4FC6" w:rsidRPr="006C4FC6" w14:paraId="24A3C83C" w14:textId="77777777" w:rsidTr="00907488">
        <w:tc>
          <w:tcPr>
            <w:tcW w:w="0" w:type="auto"/>
          </w:tcPr>
          <w:p w14:paraId="59A3F7A4" w14:textId="77777777" w:rsidR="006C4FC6" w:rsidRPr="006C4FC6" w:rsidRDefault="006C4FC6" w:rsidP="006C4FC6">
            <w:pPr>
              <w:jc w:val="center"/>
              <w:rPr>
                <w:rFonts w:ascii="Calibri" w:eastAsia="Calibri" w:hAnsi="Calibri" w:cs="Times New Roman"/>
              </w:rPr>
            </w:pPr>
          </w:p>
        </w:tc>
        <w:tc>
          <w:tcPr>
            <w:tcW w:w="0" w:type="auto"/>
          </w:tcPr>
          <w:p w14:paraId="0260474B"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3.30</w:t>
            </w:r>
          </w:p>
        </w:tc>
        <w:tc>
          <w:tcPr>
            <w:tcW w:w="0" w:type="auto"/>
          </w:tcPr>
          <w:p w14:paraId="429BAD43"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99.90</w:t>
            </w:r>
          </w:p>
        </w:tc>
        <w:tc>
          <w:tcPr>
            <w:tcW w:w="0" w:type="auto"/>
          </w:tcPr>
          <w:p w14:paraId="6952B2D7" w14:textId="77777777" w:rsidR="006C4FC6" w:rsidRPr="006C4FC6" w:rsidRDefault="006C4FC6" w:rsidP="006C4FC6">
            <w:pPr>
              <w:jc w:val="center"/>
              <w:rPr>
                <w:rFonts w:ascii="Calibri" w:eastAsia="Calibri" w:hAnsi="Calibri" w:cs="Times New Roman"/>
              </w:rPr>
            </w:pPr>
          </w:p>
        </w:tc>
      </w:tr>
      <w:tr w:rsidR="006C4FC6" w:rsidRPr="006C4FC6" w14:paraId="18F588B4" w14:textId="77777777" w:rsidTr="00907488">
        <w:tc>
          <w:tcPr>
            <w:tcW w:w="0" w:type="auto"/>
          </w:tcPr>
          <w:p w14:paraId="3A456F61" w14:textId="77777777" w:rsidR="006C4FC6" w:rsidRPr="006C4FC6" w:rsidRDefault="006C4FC6" w:rsidP="006C4FC6">
            <w:pPr>
              <w:jc w:val="center"/>
              <w:rPr>
                <w:rFonts w:ascii="Calibri" w:eastAsia="Calibri" w:hAnsi="Calibri" w:cs="Times New Roman"/>
              </w:rPr>
            </w:pPr>
          </w:p>
        </w:tc>
        <w:tc>
          <w:tcPr>
            <w:tcW w:w="0" w:type="auto"/>
          </w:tcPr>
          <w:p w14:paraId="14CE9DF4" w14:textId="77777777" w:rsidR="006C4FC6" w:rsidRPr="006C4FC6" w:rsidRDefault="006C4FC6" w:rsidP="006C4FC6">
            <w:pPr>
              <w:jc w:val="center"/>
              <w:rPr>
                <w:rFonts w:ascii="Calibri" w:eastAsia="Calibri" w:hAnsi="Calibri" w:cs="Times New Roman"/>
              </w:rPr>
            </w:pPr>
          </w:p>
        </w:tc>
        <w:tc>
          <w:tcPr>
            <w:tcW w:w="0" w:type="auto"/>
          </w:tcPr>
          <w:p w14:paraId="558E5894" w14:textId="77777777" w:rsidR="006C4FC6" w:rsidRPr="006C4FC6" w:rsidRDefault="006C4FC6" w:rsidP="006C4FC6">
            <w:pPr>
              <w:jc w:val="center"/>
              <w:rPr>
                <w:rFonts w:ascii="Calibri" w:eastAsia="Calibri" w:hAnsi="Calibri" w:cs="Times New Roman"/>
              </w:rPr>
            </w:pPr>
          </w:p>
        </w:tc>
        <w:tc>
          <w:tcPr>
            <w:tcW w:w="0" w:type="auto"/>
          </w:tcPr>
          <w:p w14:paraId="50E915C8" w14:textId="77777777" w:rsidR="006C4FC6" w:rsidRPr="006C4FC6" w:rsidRDefault="006C4FC6" w:rsidP="006C4FC6">
            <w:pPr>
              <w:jc w:val="center"/>
              <w:rPr>
                <w:rFonts w:ascii="Calibri" w:eastAsia="Calibri" w:hAnsi="Calibri" w:cs="Times New Roman"/>
              </w:rPr>
            </w:pPr>
          </w:p>
        </w:tc>
      </w:tr>
      <w:tr w:rsidR="006C4FC6" w:rsidRPr="006C4FC6" w14:paraId="01C71C1B" w14:textId="77777777" w:rsidTr="00907488">
        <w:tc>
          <w:tcPr>
            <w:tcW w:w="0" w:type="auto"/>
          </w:tcPr>
          <w:p w14:paraId="1E8A1C36" w14:textId="77777777" w:rsidR="006C4FC6" w:rsidRPr="006C4FC6" w:rsidRDefault="006C4FC6" w:rsidP="006C4FC6">
            <w:pPr>
              <w:jc w:val="center"/>
              <w:rPr>
                <w:rFonts w:ascii="Calibri" w:eastAsia="Calibri" w:hAnsi="Calibri" w:cs="Times New Roman"/>
              </w:rPr>
            </w:pPr>
          </w:p>
        </w:tc>
        <w:tc>
          <w:tcPr>
            <w:tcW w:w="0" w:type="auto"/>
          </w:tcPr>
          <w:p w14:paraId="33690DA6"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3.90</w:t>
            </w:r>
          </w:p>
        </w:tc>
        <w:tc>
          <w:tcPr>
            <w:tcW w:w="0" w:type="auto"/>
          </w:tcPr>
          <w:p w14:paraId="603D5E76"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99.990</w:t>
            </w:r>
          </w:p>
        </w:tc>
        <w:tc>
          <w:tcPr>
            <w:tcW w:w="0" w:type="auto"/>
          </w:tcPr>
          <w:p w14:paraId="2D5DC7CF" w14:textId="77777777" w:rsidR="006C4FC6" w:rsidRPr="006C4FC6" w:rsidRDefault="006C4FC6" w:rsidP="006C4FC6">
            <w:pPr>
              <w:jc w:val="center"/>
              <w:rPr>
                <w:rFonts w:ascii="Calibri" w:eastAsia="Calibri" w:hAnsi="Calibri" w:cs="Times New Roman"/>
              </w:rPr>
            </w:pPr>
          </w:p>
        </w:tc>
      </w:tr>
      <w:tr w:rsidR="006C4FC6" w:rsidRPr="006C4FC6" w14:paraId="068D981A" w14:textId="77777777" w:rsidTr="00907488">
        <w:tc>
          <w:tcPr>
            <w:tcW w:w="0" w:type="auto"/>
          </w:tcPr>
          <w:p w14:paraId="4E8DEB5C" w14:textId="77777777" w:rsidR="006C4FC6" w:rsidRPr="006C4FC6" w:rsidRDefault="006C4FC6" w:rsidP="006C4FC6">
            <w:pPr>
              <w:jc w:val="center"/>
              <w:rPr>
                <w:rFonts w:ascii="Calibri" w:eastAsia="Calibri" w:hAnsi="Calibri" w:cs="Times New Roman"/>
              </w:rPr>
            </w:pPr>
          </w:p>
        </w:tc>
        <w:tc>
          <w:tcPr>
            <w:tcW w:w="0" w:type="auto"/>
          </w:tcPr>
          <w:p w14:paraId="358B0111" w14:textId="77777777" w:rsidR="006C4FC6" w:rsidRPr="006C4FC6" w:rsidRDefault="006C4FC6" w:rsidP="006C4FC6">
            <w:pPr>
              <w:jc w:val="center"/>
              <w:rPr>
                <w:rFonts w:ascii="Calibri" w:eastAsia="Calibri" w:hAnsi="Calibri" w:cs="Times New Roman"/>
              </w:rPr>
            </w:pPr>
          </w:p>
        </w:tc>
        <w:tc>
          <w:tcPr>
            <w:tcW w:w="0" w:type="auto"/>
          </w:tcPr>
          <w:p w14:paraId="30B4AF16" w14:textId="77777777" w:rsidR="006C4FC6" w:rsidRPr="006C4FC6" w:rsidRDefault="006C4FC6" w:rsidP="006C4FC6">
            <w:pPr>
              <w:jc w:val="center"/>
              <w:rPr>
                <w:rFonts w:ascii="Calibri" w:eastAsia="Calibri" w:hAnsi="Calibri" w:cs="Times New Roman"/>
              </w:rPr>
            </w:pPr>
          </w:p>
        </w:tc>
        <w:tc>
          <w:tcPr>
            <w:tcW w:w="0" w:type="auto"/>
          </w:tcPr>
          <w:p w14:paraId="1EADA487" w14:textId="77777777" w:rsidR="006C4FC6" w:rsidRPr="006C4FC6" w:rsidRDefault="006C4FC6" w:rsidP="006C4FC6">
            <w:pPr>
              <w:jc w:val="center"/>
              <w:rPr>
                <w:rFonts w:ascii="Calibri" w:eastAsia="Calibri" w:hAnsi="Calibri" w:cs="Times New Roman"/>
              </w:rPr>
            </w:pPr>
          </w:p>
        </w:tc>
      </w:tr>
      <w:tr w:rsidR="006C4FC6" w:rsidRPr="006C4FC6" w14:paraId="4A636746" w14:textId="77777777" w:rsidTr="00907488">
        <w:tc>
          <w:tcPr>
            <w:tcW w:w="0" w:type="auto"/>
          </w:tcPr>
          <w:p w14:paraId="0110D4BF" w14:textId="77777777" w:rsidR="006C4FC6" w:rsidRPr="006C4FC6" w:rsidRDefault="006C4FC6" w:rsidP="006C4FC6">
            <w:pPr>
              <w:jc w:val="center"/>
              <w:rPr>
                <w:rFonts w:ascii="Calibri" w:eastAsia="Calibri" w:hAnsi="Calibri" w:cs="Times New Roman"/>
              </w:rPr>
            </w:pPr>
          </w:p>
        </w:tc>
        <w:tc>
          <w:tcPr>
            <w:tcW w:w="0" w:type="auto"/>
          </w:tcPr>
          <w:p w14:paraId="7DBE58CF"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4.40</w:t>
            </w:r>
          </w:p>
        </w:tc>
        <w:tc>
          <w:tcPr>
            <w:tcW w:w="0" w:type="auto"/>
          </w:tcPr>
          <w:p w14:paraId="0A61EA99"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99.9989</w:t>
            </w:r>
          </w:p>
        </w:tc>
        <w:tc>
          <w:tcPr>
            <w:tcW w:w="0" w:type="auto"/>
          </w:tcPr>
          <w:p w14:paraId="6971B616" w14:textId="77777777" w:rsidR="006C4FC6" w:rsidRPr="006C4FC6" w:rsidRDefault="006C4FC6" w:rsidP="006C4FC6">
            <w:pPr>
              <w:jc w:val="center"/>
              <w:rPr>
                <w:rFonts w:ascii="Calibri" w:eastAsia="Calibri" w:hAnsi="Calibri" w:cs="Times New Roman"/>
              </w:rPr>
            </w:pPr>
          </w:p>
        </w:tc>
      </w:tr>
      <w:tr w:rsidR="006C4FC6" w:rsidRPr="006C4FC6" w14:paraId="15C9CBF2" w14:textId="77777777" w:rsidTr="00907488">
        <w:tc>
          <w:tcPr>
            <w:tcW w:w="0" w:type="auto"/>
          </w:tcPr>
          <w:p w14:paraId="627DB6E1" w14:textId="77777777" w:rsidR="006C4FC6" w:rsidRPr="006C4FC6" w:rsidRDefault="006C4FC6" w:rsidP="006C4FC6">
            <w:pPr>
              <w:jc w:val="center"/>
              <w:rPr>
                <w:rFonts w:ascii="Calibri" w:eastAsia="Calibri" w:hAnsi="Calibri" w:cs="Times New Roman"/>
              </w:rPr>
            </w:pPr>
          </w:p>
        </w:tc>
        <w:tc>
          <w:tcPr>
            <w:tcW w:w="0" w:type="auto"/>
          </w:tcPr>
          <w:p w14:paraId="0BDDB666"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4.42</w:t>
            </w:r>
          </w:p>
        </w:tc>
        <w:tc>
          <w:tcPr>
            <w:tcW w:w="0" w:type="auto"/>
          </w:tcPr>
          <w:p w14:paraId="53AB26AB"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99.9990</w:t>
            </w:r>
          </w:p>
        </w:tc>
        <w:tc>
          <w:tcPr>
            <w:tcW w:w="0" w:type="auto"/>
          </w:tcPr>
          <w:p w14:paraId="67F75020" w14:textId="77777777" w:rsidR="006C4FC6" w:rsidRPr="006C4FC6" w:rsidRDefault="006C4FC6" w:rsidP="006C4FC6">
            <w:pPr>
              <w:jc w:val="center"/>
              <w:rPr>
                <w:rFonts w:ascii="Calibri" w:eastAsia="Calibri" w:hAnsi="Calibri" w:cs="Times New Roman"/>
              </w:rPr>
            </w:pPr>
          </w:p>
        </w:tc>
      </w:tr>
      <w:tr w:rsidR="006C4FC6" w:rsidRPr="006C4FC6" w14:paraId="7E5B29FE" w14:textId="77777777" w:rsidTr="00907488">
        <w:tc>
          <w:tcPr>
            <w:tcW w:w="0" w:type="auto"/>
          </w:tcPr>
          <w:p w14:paraId="79A1C11A" w14:textId="77777777" w:rsidR="006C4FC6" w:rsidRPr="006C4FC6" w:rsidRDefault="006C4FC6" w:rsidP="006C4FC6">
            <w:pPr>
              <w:jc w:val="center"/>
              <w:rPr>
                <w:rFonts w:ascii="Calibri" w:eastAsia="Calibri" w:hAnsi="Calibri" w:cs="Times New Roman"/>
              </w:rPr>
            </w:pPr>
          </w:p>
        </w:tc>
        <w:tc>
          <w:tcPr>
            <w:tcW w:w="0" w:type="auto"/>
          </w:tcPr>
          <w:p w14:paraId="4D79F982" w14:textId="77777777" w:rsidR="006C4FC6" w:rsidRPr="006C4FC6" w:rsidRDefault="006C4FC6" w:rsidP="006C4FC6">
            <w:pPr>
              <w:jc w:val="center"/>
              <w:rPr>
                <w:rFonts w:ascii="Calibri" w:eastAsia="Calibri" w:hAnsi="Calibri" w:cs="Times New Roman"/>
              </w:rPr>
            </w:pPr>
          </w:p>
        </w:tc>
        <w:tc>
          <w:tcPr>
            <w:tcW w:w="0" w:type="auto"/>
          </w:tcPr>
          <w:p w14:paraId="5B65BBD4" w14:textId="77777777" w:rsidR="006C4FC6" w:rsidRPr="006C4FC6" w:rsidRDefault="006C4FC6" w:rsidP="006C4FC6">
            <w:pPr>
              <w:jc w:val="center"/>
              <w:rPr>
                <w:rFonts w:ascii="Calibri" w:eastAsia="Calibri" w:hAnsi="Calibri" w:cs="Times New Roman"/>
              </w:rPr>
            </w:pPr>
          </w:p>
        </w:tc>
        <w:tc>
          <w:tcPr>
            <w:tcW w:w="0" w:type="auto"/>
          </w:tcPr>
          <w:p w14:paraId="68E3986B" w14:textId="77777777" w:rsidR="006C4FC6" w:rsidRPr="006C4FC6" w:rsidRDefault="006C4FC6" w:rsidP="006C4FC6">
            <w:pPr>
              <w:jc w:val="center"/>
              <w:rPr>
                <w:rFonts w:ascii="Calibri" w:eastAsia="Calibri" w:hAnsi="Calibri" w:cs="Times New Roman"/>
              </w:rPr>
            </w:pPr>
          </w:p>
        </w:tc>
      </w:tr>
      <w:tr w:rsidR="006C4FC6" w:rsidRPr="006C4FC6" w14:paraId="551B48D1" w14:textId="77777777" w:rsidTr="00907488">
        <w:tc>
          <w:tcPr>
            <w:tcW w:w="0" w:type="auto"/>
          </w:tcPr>
          <w:p w14:paraId="0A66EF69" w14:textId="77777777" w:rsidR="006C4FC6" w:rsidRPr="006C4FC6" w:rsidRDefault="006C4FC6" w:rsidP="006C4FC6">
            <w:pPr>
              <w:jc w:val="center"/>
              <w:rPr>
                <w:rFonts w:ascii="Calibri" w:eastAsia="Calibri" w:hAnsi="Calibri" w:cs="Times New Roman"/>
              </w:rPr>
            </w:pPr>
          </w:p>
        </w:tc>
        <w:tc>
          <w:tcPr>
            <w:tcW w:w="0" w:type="auto"/>
          </w:tcPr>
          <w:p w14:paraId="29FB459E"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4.90</w:t>
            </w:r>
          </w:p>
        </w:tc>
        <w:tc>
          <w:tcPr>
            <w:tcW w:w="0" w:type="auto"/>
          </w:tcPr>
          <w:p w14:paraId="27AA9A43" w14:textId="77777777" w:rsidR="006C4FC6" w:rsidRPr="006C4FC6" w:rsidRDefault="006C4FC6" w:rsidP="006C4FC6">
            <w:pPr>
              <w:jc w:val="center"/>
              <w:rPr>
                <w:rFonts w:ascii="Calibri" w:eastAsia="Calibri" w:hAnsi="Calibri" w:cs="Times New Roman"/>
              </w:rPr>
            </w:pPr>
            <w:r w:rsidRPr="006C4FC6">
              <w:rPr>
                <w:rFonts w:ascii="Calibri" w:eastAsia="Calibri" w:hAnsi="Calibri" w:cs="Times New Roman"/>
              </w:rPr>
              <w:t>99.99990</w:t>
            </w:r>
          </w:p>
        </w:tc>
        <w:tc>
          <w:tcPr>
            <w:tcW w:w="0" w:type="auto"/>
          </w:tcPr>
          <w:p w14:paraId="56ECCA57" w14:textId="77777777" w:rsidR="006C4FC6" w:rsidRPr="006C4FC6" w:rsidRDefault="006C4FC6" w:rsidP="006C4FC6">
            <w:pPr>
              <w:jc w:val="center"/>
              <w:rPr>
                <w:rFonts w:ascii="Calibri" w:eastAsia="Calibri" w:hAnsi="Calibri" w:cs="Times New Roman"/>
              </w:rPr>
            </w:pPr>
          </w:p>
        </w:tc>
      </w:tr>
      <w:tr w:rsidR="006C4FC6" w:rsidRPr="006C4FC6" w14:paraId="0E10BA56" w14:textId="77777777" w:rsidTr="00907488">
        <w:tc>
          <w:tcPr>
            <w:tcW w:w="0" w:type="auto"/>
          </w:tcPr>
          <w:p w14:paraId="12C55245" w14:textId="77777777" w:rsidR="006C4FC6" w:rsidRPr="006C4FC6" w:rsidRDefault="006C4FC6" w:rsidP="006C4FC6">
            <w:pPr>
              <w:jc w:val="center"/>
              <w:rPr>
                <w:rFonts w:ascii="Calibri" w:eastAsia="Calibri" w:hAnsi="Calibri" w:cs="Times New Roman"/>
              </w:rPr>
            </w:pPr>
          </w:p>
        </w:tc>
        <w:tc>
          <w:tcPr>
            <w:tcW w:w="0" w:type="auto"/>
          </w:tcPr>
          <w:p w14:paraId="36F1DA76" w14:textId="77777777" w:rsidR="006C4FC6" w:rsidRPr="006C4FC6" w:rsidRDefault="006C4FC6" w:rsidP="006C4FC6">
            <w:pPr>
              <w:jc w:val="center"/>
              <w:rPr>
                <w:rFonts w:ascii="Calibri" w:eastAsia="Calibri" w:hAnsi="Calibri" w:cs="Times New Roman"/>
              </w:rPr>
            </w:pPr>
          </w:p>
        </w:tc>
        <w:tc>
          <w:tcPr>
            <w:tcW w:w="0" w:type="auto"/>
          </w:tcPr>
          <w:p w14:paraId="7756BFF3" w14:textId="77777777" w:rsidR="006C4FC6" w:rsidRPr="006C4FC6" w:rsidRDefault="006C4FC6" w:rsidP="006C4FC6">
            <w:pPr>
              <w:jc w:val="center"/>
              <w:rPr>
                <w:rFonts w:ascii="Calibri" w:eastAsia="Calibri" w:hAnsi="Calibri" w:cs="Times New Roman"/>
              </w:rPr>
            </w:pPr>
          </w:p>
        </w:tc>
        <w:tc>
          <w:tcPr>
            <w:tcW w:w="0" w:type="auto"/>
          </w:tcPr>
          <w:p w14:paraId="560EBA5F" w14:textId="77777777" w:rsidR="006C4FC6" w:rsidRPr="006C4FC6" w:rsidRDefault="006C4FC6" w:rsidP="006C4FC6">
            <w:pPr>
              <w:jc w:val="center"/>
              <w:rPr>
                <w:rFonts w:ascii="Calibri" w:eastAsia="Calibri" w:hAnsi="Calibri" w:cs="Times New Roman"/>
              </w:rPr>
            </w:pPr>
          </w:p>
        </w:tc>
      </w:tr>
    </w:tbl>
    <w:p w14:paraId="32C93754" w14:textId="77777777" w:rsidR="006C4FC6" w:rsidRPr="006C4FC6" w:rsidRDefault="006C4FC6" w:rsidP="006C4FC6">
      <w:pPr>
        <w:spacing w:after="200" w:line="276" w:lineRule="auto"/>
        <w:rPr>
          <w:rFonts w:ascii="Calibri" w:eastAsia="Calibri" w:hAnsi="Calibri" w:cs="Times New Roman"/>
        </w:rPr>
      </w:pPr>
    </w:p>
    <w:p w14:paraId="6C5C734B"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rPr>
        <w:t>As an example, limits within ±2.5σ of the mean (=expected value ±2.5x SD error variation) will cover about 99% of possible results.</w:t>
      </w:r>
    </w:p>
    <w:p w14:paraId="31C00606"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b/>
          <w:bCs/>
          <w:u w:val="single"/>
        </w:rPr>
        <w:t>Gradient and Stochastic Uncertainties</w:t>
      </w:r>
    </w:p>
    <w:p w14:paraId="2EB3DEBC" w14:textId="77777777" w:rsidR="006C4FC6" w:rsidRPr="006C4FC6" w:rsidRDefault="006C4FC6" w:rsidP="006C4FC6">
      <w:pPr>
        <w:spacing w:after="200" w:line="276" w:lineRule="auto"/>
        <w:rPr>
          <w:rFonts w:ascii="Calibri" w:eastAsia="Calibri" w:hAnsi="Calibri" w:cs="Times New Roman"/>
        </w:rPr>
      </w:pPr>
      <w:bookmarkStart w:id="6" w:name="_Hlk65426519"/>
      <w:r w:rsidRPr="006C4FC6">
        <w:rPr>
          <w:rFonts w:ascii="Calibri" w:eastAsia="Calibri" w:hAnsi="Calibri" w:cs="Times New Roman"/>
        </w:rPr>
        <w:t xml:space="preserve">For </w:t>
      </w:r>
      <m:oMath>
        <m:r>
          <w:rPr>
            <w:rFonts w:ascii="Cambria Math" w:eastAsia="Calibri" w:hAnsi="Cambria Math" w:cs="Times New Roman"/>
          </w:rPr>
          <m:t>n</m:t>
        </m:r>
      </m:oMath>
      <w:r w:rsidRPr="006C4FC6">
        <w:rPr>
          <w:rFonts w:ascii="Calibri" w:eastAsia="Calibri" w:hAnsi="Calibri" w:cs="Times New Roman"/>
        </w:rPr>
        <w:t xml:space="preserve"> data points, </w:t>
      </w:r>
      <m:oMath>
        <m:r>
          <w:rPr>
            <w:rFonts w:ascii="Cambria Math" w:eastAsia="Calibri" w:hAnsi="Cambria Math" w:cs="Times New Roman"/>
          </w:rPr>
          <m:t>x</m:t>
        </m:r>
      </m:oMath>
      <w:r w:rsidRPr="006C4FC6">
        <w:rPr>
          <w:rFonts w:ascii="Calibri" w:eastAsia="Calibri" w:hAnsi="Calibri" w:cs="Times New Roman"/>
        </w:rPr>
        <w:t xml:space="preserve">, where </w:t>
      </w:r>
      <m:oMath>
        <m:r>
          <w:rPr>
            <w:rFonts w:ascii="Cambria Math" w:eastAsia="Calibri" w:hAnsi="Cambria Math" w:cs="Times New Roman"/>
          </w:rPr>
          <m:t xml:space="preserve">x =1 to n </m:t>
        </m:r>
      </m:oMath>
      <w:r w:rsidRPr="006C4FC6">
        <w:rPr>
          <w:rFonts w:ascii="Calibri" w:eastAsia="Calibri" w:hAnsi="Calibri" w:cs="Times New Roman"/>
        </w:rPr>
        <w:t xml:space="preserve"> </w:t>
      </w:r>
      <w:bookmarkEnd w:id="6"/>
      <w:r w:rsidRPr="006C4FC6">
        <w:rPr>
          <w:rFonts w:ascii="Calibri" w:eastAsia="Calibri" w:hAnsi="Calibri" w:cs="Times New Roman"/>
        </w:rPr>
        <w:t>so that (</w:t>
      </w:r>
      <m:oMath>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f>
          <m:fPr>
            <m:ctrlPr>
              <w:rPr>
                <w:rFonts w:ascii="Cambria Math" w:eastAsia="Calibri" w:hAnsi="Cambria Math" w:cs="Times New Roman"/>
                <w:i/>
              </w:rPr>
            </m:ctrlPr>
          </m:fPr>
          <m:num>
            <m:d>
              <m:dPr>
                <m:ctrlPr>
                  <w:rPr>
                    <w:rFonts w:ascii="Cambria Math" w:eastAsia="Calibri" w:hAnsi="Cambria Math" w:cs="Times New Roman"/>
                    <w:i/>
                  </w:rPr>
                </m:ctrlPr>
              </m:dPr>
              <m:e>
                <m:r>
                  <w:rPr>
                    <w:rFonts w:ascii="Cambria Math" w:eastAsia="Calibri" w:hAnsi="Cambria Math" w:cs="Times New Roman"/>
                  </w:rPr>
                  <m:t>n+1</m:t>
                </m:r>
              </m:e>
            </m:d>
          </m:num>
          <m:den>
            <m:r>
              <w:rPr>
                <w:rFonts w:ascii="Cambria Math" w:eastAsia="Calibri" w:hAnsi="Cambria Math" w:cs="Times New Roman"/>
              </w:rPr>
              <m:t>2</m:t>
            </m:r>
          </m:den>
        </m:f>
      </m:oMath>
      <w:r w:rsidRPr="006C4FC6">
        <w:rPr>
          <w:rFonts w:ascii="Calibri" w:eastAsia="Times New Roman" w:hAnsi="Calibri" w:cs="Times New Roman"/>
        </w:rPr>
        <w:t>), gradient errors are given by LR08 as:</w:t>
      </w:r>
    </w:p>
    <w:p w14:paraId="4574A1DF" w14:textId="77777777" w:rsidR="006C4FC6" w:rsidRPr="006C4FC6" w:rsidRDefault="0057287D" w:rsidP="006C4FC6">
      <w:pPr>
        <w:spacing w:after="200" w:line="276" w:lineRule="auto"/>
        <w:rPr>
          <w:rFonts w:ascii="Calibri" w:eastAsia="Calibri" w:hAnsi="Calibri" w:cs="Times New Roman"/>
        </w:rPr>
      </w:pPr>
      <m:oMathPara>
        <m:oMath>
          <m:d>
            <m:dPr>
              <m:begChr m:val="〈"/>
              <m:endChr m:val="〉"/>
              <m:ctrlPr>
                <w:rPr>
                  <w:rFonts w:ascii="Cambria Math" w:eastAsia="Times New Roman" w:hAnsi="Cambria Math" w:cs="Times New Roman"/>
                  <w:i/>
                </w:rPr>
              </m:ctrlPr>
            </m:dPr>
            <m:e>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r>
                        <w:rPr>
                          <w:rFonts w:ascii="Cambria Math" w:eastAsia="Times New Roman" w:hAnsi="Cambria Math" w:cs="Times New Roman"/>
                        </w:rPr>
                        <m:t>∆</m:t>
                      </m:r>
                      <m:r>
                        <w:rPr>
                          <w:rFonts w:ascii="Cambria Math" w:eastAsia="Times New Roman" w:hAnsi="Cambria Math" w:cs="Times New Roman"/>
                        </w:rPr>
                        <m:t>m</m:t>
                      </m:r>
                    </m:e>
                  </m:d>
                </m:e>
                <m:sup>
                  <m:r>
                    <w:rPr>
                      <w:rFonts w:ascii="Cambria Math" w:eastAsia="Times New Roman" w:hAnsi="Cambria Math" w:cs="Times New Roman"/>
                    </w:rPr>
                    <m:t>2</m:t>
                  </m:r>
                </m:sup>
              </m:sSup>
            </m:e>
          </m:d>
          <m:r>
            <w:rPr>
              <w:rFonts w:ascii="Cambria Math" w:eastAsia="Times New Roman" w:hAnsi="Cambria Math" w:cs="Times New Roman"/>
            </w:rPr>
            <m:t>=</m:t>
          </m:r>
          <m:f>
            <m:fPr>
              <m:type m:val="lin"/>
              <m:ctrlPr>
                <w:rPr>
                  <w:rFonts w:ascii="Cambria Math" w:eastAsia="Times New Roman" w:hAnsi="Cambria Math" w:cs="Times New Roman"/>
                  <w:i/>
                </w:rPr>
              </m:ctrlPr>
            </m:fPr>
            <m:num>
              <w:bookmarkStart w:id="7" w:name="_Hlk65422415"/>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w:bookmarkEnd w:id="7"/>
            </m:num>
            <m:den>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den>
          </m:f>
        </m:oMath>
      </m:oMathPara>
    </w:p>
    <w:p w14:paraId="2672BE1B"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rPr>
        <w:t xml:space="preserve">Where </w:t>
      </w:r>
      <m:oMath>
        <m:r>
          <w:rPr>
            <w:rFonts w:ascii="Cambria Math" w:eastAsia="Calibri" w:hAnsi="Cambria Math" w:cs="Times New Roman"/>
          </w:rPr>
          <m:t>r, =</m:t>
        </m:r>
        <m:d>
          <m:dPr>
            <m:ctrlPr>
              <w:rPr>
                <w:rFonts w:ascii="Cambria Math" w:eastAsia="Calibri" w:hAnsi="Cambria Math" w:cs="Times New Roman"/>
                <w:i/>
              </w:rPr>
            </m:ctrlPr>
          </m:dPr>
          <m:e>
            <m:r>
              <w:rPr>
                <w:rFonts w:ascii="Cambria Math" w:eastAsia="Calibri" w:hAnsi="Cambria Math" w:cs="Times New Roman"/>
              </w:rPr>
              <m:t>x-</m:t>
            </m:r>
            <m:acc>
              <m:accPr>
                <m:chr m:val="̅"/>
                <m:ctrlPr>
                  <w:rPr>
                    <w:rFonts w:ascii="Cambria Math" w:eastAsia="Calibri" w:hAnsi="Cambria Math" w:cs="Times New Roman"/>
                    <w:i/>
                  </w:rPr>
                </m:ctrlPr>
              </m:accPr>
              <m:e>
                <m:r>
                  <w:rPr>
                    <w:rFonts w:ascii="Cambria Math" w:eastAsia="Calibri" w:hAnsi="Cambria Math" w:cs="Times New Roman"/>
                  </w:rPr>
                  <m:t>x</m:t>
                </m:r>
              </m:e>
            </m:acc>
          </m:e>
        </m:d>
        <m:r>
          <w:rPr>
            <w:rFonts w:ascii="Cambria Math" w:eastAsia="Calibri" w:hAnsi="Cambria Math" w:cs="Times New Roman"/>
          </w:rPr>
          <m:t>,</m:t>
        </m:r>
      </m:oMath>
      <w:r w:rsidRPr="006C4FC6">
        <w:rPr>
          <w:rFonts w:ascii="Calibri" w:eastAsia="Calibri" w:hAnsi="Calibri" w:cs="Times New Roman"/>
        </w:rPr>
        <w:t xml:space="preserve">  is the separation of each data point from the centrum and:</w:t>
      </w:r>
    </w:p>
    <w:p w14:paraId="1AF3E056" w14:textId="77777777" w:rsidR="006C4FC6" w:rsidRPr="006C4FC6" w:rsidRDefault="0057287D" w:rsidP="006C4FC6">
      <w:pPr>
        <w:spacing w:after="200" w:line="276" w:lineRule="auto"/>
        <w:rPr>
          <w:rFonts w:ascii="Calibri" w:eastAsia="Times New Roman" w:hAnsi="Calibri" w:cs="Times New Roman"/>
        </w:rPr>
      </w:pPr>
      <m:oMathPara>
        <m:oMath>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r>
            <w:rPr>
              <w:rFonts w:ascii="Cambria Math" w:eastAsia="Times New Roman" w:hAnsi="Cambria Math" w:cs="Times New Roman"/>
            </w:rPr>
            <m:t>=</m:t>
          </m:r>
          <m:nary>
            <m:naryPr>
              <m:chr m:val="∑"/>
              <m:limLoc m:val="subSup"/>
              <m:ctrlPr>
                <w:rPr>
                  <w:rFonts w:ascii="Cambria Math" w:eastAsia="Calibri" w:hAnsi="Cambria Math" w:cs="Times New Roman"/>
                  <w:i/>
                </w:rPr>
              </m:ctrlPr>
            </m:naryPr>
            <m:sub>
              <m:r>
                <w:rPr>
                  <w:rFonts w:ascii="Cambria Math" w:eastAsia="Calibri" w:hAnsi="Cambria Math" w:cs="Times New Roman"/>
                </w:rPr>
                <m:t>i</m:t>
              </m:r>
              <m:r>
                <w:rPr>
                  <w:rFonts w:ascii="Cambria Math" w:eastAsia="Calibri" w:hAnsi="Cambria Math" w:cs="Times New Roman"/>
                </w:rPr>
                <m:t>=1</m:t>
              </m:r>
            </m:sub>
            <m:sup>
              <m:r>
                <w:rPr>
                  <w:rFonts w:ascii="Cambria Math" w:eastAsia="Calibri" w:hAnsi="Cambria Math" w:cs="Times New Roman"/>
                </w:rPr>
                <m:t>n</m:t>
              </m:r>
            </m:sup>
            <m:e>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x</m:t>
                          </m:r>
                        </m:e>
                      </m:acc>
                    </m:e>
                  </m:d>
                </m:e>
                <m:sup>
                  <m:r>
                    <w:rPr>
                      <w:rFonts w:ascii="Cambria Math" w:eastAsia="Calibri" w:hAnsi="Cambria Math" w:cs="Times New Roman"/>
                    </w:rPr>
                    <m:t>2</m:t>
                  </m:r>
                </m:sup>
              </m:sSup>
              <m:r>
                <w:rPr>
                  <w:rFonts w:ascii="Cambria Math" w:eastAsia="Calibri" w:hAnsi="Cambria Math" w:cs="Times New Roman"/>
                </w:rPr>
                <m:t>=</m:t>
              </m:r>
              <m:nary>
                <m:naryPr>
                  <m:chr m:val="∑"/>
                  <m:limLoc m:val="undOvr"/>
                  <m:subHide m:val="1"/>
                  <m:supHide m:val="1"/>
                  <m:ctrlPr>
                    <w:rPr>
                      <w:rFonts w:ascii="Cambria Math" w:eastAsia="Calibri" w:hAnsi="Cambria Math" w:cs="Times New Roman"/>
                      <w:i/>
                    </w:rPr>
                  </m:ctrlPr>
                </m:naryPr>
                <m:sub/>
                <m:sup/>
                <m:e>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x</m:t>
                          </m:r>
                        </m:e>
                        <m:sub>
                          <m:r>
                            <w:rPr>
                              <w:rFonts w:ascii="Cambria Math" w:eastAsia="Calibri" w:hAnsi="Cambria Math" w:cs="Times New Roman"/>
                            </w:rPr>
                            <m:t>i</m:t>
                          </m:r>
                        </m:sub>
                        <m:sup>
                          <m:r>
                            <w:rPr>
                              <w:rFonts w:ascii="Cambria Math" w:eastAsia="Calibri" w:hAnsi="Cambria Math" w:cs="Times New Roman"/>
                            </w:rPr>
                            <m:t>2</m:t>
                          </m:r>
                        </m:sup>
                      </m:sSubSup>
                      <m:r>
                        <w:rPr>
                          <w:rFonts w:ascii="Cambria Math" w:eastAsia="Calibri" w:hAnsi="Cambria Math" w:cs="Times New Roman"/>
                        </w:rPr>
                        <m:t>-</m:t>
                      </m:r>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x</m:t>
                              </m:r>
                            </m:e>
                          </m:acc>
                        </m:e>
                        <m:sup>
                          <m:r>
                            <w:rPr>
                              <w:rFonts w:ascii="Cambria Math" w:eastAsia="Calibri" w:hAnsi="Cambria Math" w:cs="Times New Roman"/>
                            </w:rPr>
                            <m:t>2</m:t>
                          </m:r>
                        </m:sup>
                      </m:sSup>
                    </m:e>
                  </m:d>
                </m:e>
              </m:nary>
            </m:e>
          </m:nary>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n</m:t>
              </m:r>
              <m:d>
                <m:dPr>
                  <m:ctrlPr>
                    <w:rPr>
                      <w:rFonts w:ascii="Cambria Math" w:eastAsia="Calibri" w:hAnsi="Cambria Math" w:cs="Times New Roman"/>
                      <w:i/>
                    </w:rPr>
                  </m:ctrlPr>
                </m:dPr>
                <m:e>
                  <m:r>
                    <w:rPr>
                      <w:rFonts w:ascii="Cambria Math" w:eastAsia="Calibri" w:hAnsi="Cambria Math" w:cs="Times New Roman"/>
                    </w:rPr>
                    <m:t>n</m:t>
                  </m:r>
                  <m:r>
                    <w:rPr>
                      <w:rFonts w:ascii="Cambria Math" w:eastAsia="Calibri" w:hAnsi="Cambria Math" w:cs="Times New Roman"/>
                    </w:rPr>
                    <m:t>+1</m:t>
                  </m:r>
                </m:e>
              </m:d>
              <m:d>
                <m:dPr>
                  <m:ctrlPr>
                    <w:rPr>
                      <w:rFonts w:ascii="Cambria Math" w:eastAsia="Calibri" w:hAnsi="Cambria Math" w:cs="Times New Roman"/>
                      <w:i/>
                    </w:rPr>
                  </m:ctrlPr>
                </m:dPr>
                <m:e>
                  <m:r>
                    <w:rPr>
                      <w:rFonts w:ascii="Cambria Math" w:eastAsia="Calibri" w:hAnsi="Cambria Math" w:cs="Times New Roman"/>
                    </w:rPr>
                    <m:t>2</m:t>
                  </m:r>
                  <m:r>
                    <w:rPr>
                      <w:rFonts w:ascii="Cambria Math" w:eastAsia="Calibri" w:hAnsi="Cambria Math" w:cs="Times New Roman"/>
                    </w:rPr>
                    <m:t>n</m:t>
                  </m:r>
                  <m:r>
                    <w:rPr>
                      <w:rFonts w:ascii="Cambria Math" w:eastAsia="Calibri" w:hAnsi="Cambria Math" w:cs="Times New Roman"/>
                    </w:rPr>
                    <m:t>+1</m:t>
                  </m:r>
                </m:e>
              </m:d>
            </m:num>
            <m:den>
              <m:r>
                <w:rPr>
                  <w:rFonts w:ascii="Cambria Math" w:eastAsia="Calibri" w:hAnsi="Cambria Math" w:cs="Times New Roman"/>
                </w:rPr>
                <m:t>6</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n</m:t>
              </m:r>
              <m:sSup>
                <m:sSupPr>
                  <m:ctrlPr>
                    <w:rPr>
                      <w:rFonts w:ascii="Cambria Math" w:eastAsia="Calibri" w:hAnsi="Cambria Math" w:cs="Times New Roman"/>
                      <w:i/>
                    </w:rPr>
                  </m:ctrlPr>
                </m:sSupPr>
                <m:e>
                  <m:d>
                    <m:dPr>
                      <m:ctrlPr>
                        <w:rPr>
                          <w:rFonts w:ascii="Cambria Math" w:eastAsia="Calibri" w:hAnsi="Cambria Math" w:cs="Times New Roman"/>
                          <w:i/>
                        </w:rPr>
                      </m:ctrlPr>
                    </m:dPr>
                    <m:e>
                      <m:r>
                        <w:rPr>
                          <w:rFonts w:ascii="Cambria Math" w:eastAsia="Calibri" w:hAnsi="Cambria Math" w:cs="Times New Roman"/>
                        </w:rPr>
                        <m:t>n</m:t>
                      </m:r>
                      <m:r>
                        <w:rPr>
                          <w:rFonts w:ascii="Cambria Math" w:eastAsia="Calibri" w:hAnsi="Cambria Math" w:cs="Times New Roman"/>
                        </w:rPr>
                        <m:t>+1</m:t>
                      </m:r>
                    </m:e>
                  </m:d>
                </m:e>
                <m:sup>
                  <m:r>
                    <w:rPr>
                      <w:rFonts w:ascii="Cambria Math" w:eastAsia="Calibri" w:hAnsi="Cambria Math" w:cs="Times New Roman"/>
                    </w:rPr>
                    <m:t>2</m:t>
                  </m:r>
                </m:sup>
              </m:sSup>
            </m:num>
            <m:den>
              <m:r>
                <w:rPr>
                  <w:rFonts w:ascii="Cambria Math" w:eastAsia="Calibri" w:hAnsi="Cambria Math" w:cs="Times New Roman"/>
                </w:rPr>
                <m:t>4</m:t>
              </m:r>
            </m:den>
          </m:f>
          <m:r>
            <w:rPr>
              <w:rFonts w:ascii="Cambria Math" w:eastAsia="Calibri" w:hAnsi="Cambria Math" w:cs="Times New Roman"/>
            </w:rPr>
            <m:t>=</m:t>
          </m:r>
          <w:bookmarkStart w:id="8" w:name="_Hlk65423931"/>
          <m:f>
            <m:fPr>
              <m:ctrlPr>
                <w:rPr>
                  <w:rFonts w:ascii="Cambria Math" w:eastAsia="Calibri" w:hAnsi="Cambria Math" w:cs="Times New Roman"/>
                  <w:i/>
                </w:rPr>
              </m:ctrlPr>
            </m:fPr>
            <m:num>
              <m:r>
                <w:rPr>
                  <w:rFonts w:ascii="Cambria Math" w:eastAsia="Calibri" w:hAnsi="Cambria Math" w:cs="Times New Roman"/>
                </w:rPr>
                <m:t>n</m:t>
              </m:r>
              <m:d>
                <m:dPr>
                  <m:ctrlPr>
                    <w:rPr>
                      <w:rFonts w:ascii="Cambria Math" w:eastAsia="Calibri" w:hAnsi="Cambria Math" w:cs="Times New Roman"/>
                      <w:i/>
                    </w:rPr>
                  </m:ctrlPr>
                </m:dPr>
                <m:e>
                  <m:r>
                    <w:rPr>
                      <w:rFonts w:ascii="Cambria Math" w:eastAsia="Calibri" w:hAnsi="Cambria Math" w:cs="Times New Roman"/>
                    </w:rPr>
                    <m:t>n</m:t>
                  </m:r>
                  <m:r>
                    <w:rPr>
                      <w:rFonts w:ascii="Cambria Math" w:eastAsia="Calibri" w:hAnsi="Cambria Math" w:cs="Times New Roman"/>
                    </w:rPr>
                    <m:t>-</m:t>
                  </m:r>
                  <m:r>
                    <w:rPr>
                      <w:rFonts w:ascii="Cambria Math" w:eastAsia="Calibri" w:hAnsi="Cambria Math" w:cs="Times New Roman"/>
                    </w:rPr>
                    <m:t>1</m:t>
                  </m:r>
                </m:e>
              </m:d>
              <m:d>
                <m:dPr>
                  <m:ctrlPr>
                    <w:rPr>
                      <w:rFonts w:ascii="Cambria Math" w:eastAsia="Calibri" w:hAnsi="Cambria Math" w:cs="Times New Roman"/>
                      <w:i/>
                    </w:rPr>
                  </m:ctrlPr>
                </m:dPr>
                <m:e>
                  <m:r>
                    <w:rPr>
                      <w:rFonts w:ascii="Cambria Math" w:eastAsia="Calibri" w:hAnsi="Cambria Math" w:cs="Times New Roman"/>
                    </w:rPr>
                    <m:t>n</m:t>
                  </m:r>
                  <m:r>
                    <w:rPr>
                      <w:rFonts w:ascii="Cambria Math" w:eastAsia="Calibri" w:hAnsi="Cambria Math" w:cs="Times New Roman"/>
                    </w:rPr>
                    <m:t>+1</m:t>
                  </m:r>
                </m:e>
              </m:d>
            </m:num>
            <m:den>
              <m:r>
                <w:rPr>
                  <w:rFonts w:ascii="Cambria Math" w:eastAsia="Calibri" w:hAnsi="Cambria Math" w:cs="Times New Roman"/>
                </w:rPr>
                <m:t>12</m:t>
              </m:r>
            </m:den>
          </m:f>
        </m:oMath>
      </m:oMathPara>
      <w:bookmarkEnd w:id="8"/>
    </w:p>
    <w:p w14:paraId="18F20482"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rPr>
        <w:t>(LR17) Which gives:</w:t>
      </w:r>
    </w:p>
    <w:p w14:paraId="17A3AAB9" w14:textId="77777777" w:rsidR="006C4FC6" w:rsidRPr="006C4FC6" w:rsidRDefault="0057287D" w:rsidP="006C4FC6">
      <w:pPr>
        <w:spacing w:after="200" w:line="276" w:lineRule="auto"/>
        <w:rPr>
          <w:rFonts w:ascii="Calibri" w:eastAsia="Calibri" w:hAnsi="Calibri" w:cs="Times New Roman"/>
        </w:rPr>
      </w:pPr>
      <m:oMathPara>
        <m:oMath>
          <m:d>
            <m:dPr>
              <m:begChr m:val="〈"/>
              <m:endChr m:val="〉"/>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t>
                  </m:r>
                  <m:r>
                    <w:rPr>
                      <w:rFonts w:ascii="Cambria Math" w:eastAsia="Times New Roman" w:hAnsi="Cambria Math" w:cs="Times New Roman"/>
                    </w:rPr>
                    <m:t>m</m:t>
                  </m:r>
                </m:e>
                <m:sup>
                  <m:r>
                    <w:rPr>
                      <w:rFonts w:ascii="Cambria Math" w:eastAsia="Times New Roman" w:hAnsi="Cambria Math" w:cs="Times New Roman"/>
                    </w:rPr>
                    <m:t>2</m:t>
                  </m:r>
                </m:sup>
              </m:sSup>
            </m:e>
          </m:d>
          <m:r>
            <w:rPr>
              <w:rFonts w:ascii="Cambria Math" w:eastAsia="Times New Roman" w:hAnsi="Cambria Math" w:cs="Times New Roman"/>
            </w:rPr>
            <m:t>=</m:t>
          </m:r>
          <m:f>
            <m:fPr>
              <m:type m:val="lin"/>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m:num>
            <m:den>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12</m:t>
              </m:r>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m:num>
            <m:den>
              <m:r>
                <w:rPr>
                  <w:rFonts w:ascii="Cambria Math" w:eastAsia="Times New Roman" w:hAnsi="Cambria Math" w:cs="Times New Roman"/>
                </w:rPr>
                <m:t>n</m:t>
              </m:r>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n</m:t>
                      </m:r>
                    </m:e>
                    <m:sup>
                      <m:r>
                        <w:rPr>
                          <w:rFonts w:ascii="Cambria Math" w:eastAsia="Times New Roman" w:hAnsi="Cambria Math" w:cs="Times New Roman"/>
                        </w:rPr>
                        <m:t>2</m:t>
                      </m:r>
                    </m:sup>
                  </m:sSup>
                  <m:r>
                    <w:rPr>
                      <w:rFonts w:ascii="Cambria Math" w:eastAsia="Times New Roman" w:hAnsi="Cambria Math" w:cs="Times New Roman"/>
                    </w:rPr>
                    <m:t>-1</m:t>
                  </m:r>
                </m:e>
              </m:d>
            </m:den>
          </m:f>
          <m:r>
            <w:rPr>
              <w:rFonts w:ascii="Cambria Math" w:eastAsia="Times New Roman" w:hAnsi="Cambria Math" w:cs="Times New Roman"/>
            </w:rPr>
            <m:t xml:space="preserve">                  </m:t>
          </m:r>
          <m:r>
            <m:rPr>
              <m:sty m:val="p"/>
            </m:rPr>
            <w:rPr>
              <w:rFonts w:ascii="Cambria Math" w:eastAsia="Times New Roman" w:hAnsi="Cambria Math" w:cs="Times New Roman"/>
            </w:rPr>
            <m:t>LR18</m:t>
          </m:r>
        </m:oMath>
      </m:oMathPara>
    </w:p>
    <w:p w14:paraId="7CD93739"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br w:type="page"/>
      </w:r>
    </w:p>
    <w:p w14:paraId="34287281" w14:textId="77777777" w:rsidR="006C4FC6" w:rsidRPr="006C4FC6" w:rsidRDefault="006C4FC6" w:rsidP="006C4FC6">
      <w:pPr>
        <w:spacing w:after="200" w:line="276" w:lineRule="auto"/>
        <w:rPr>
          <w:rFonts w:ascii="Calibri" w:eastAsia="Calibri" w:hAnsi="Calibri" w:cs="Times New Roman"/>
        </w:rPr>
      </w:pPr>
      <w:r w:rsidRPr="006C4FC6">
        <w:rPr>
          <w:rFonts w:ascii="Calibri" w:eastAsia="Calibri" w:hAnsi="Calibri" w:cs="Times New Roman"/>
          <w:b/>
          <w:bCs/>
          <w:u w:val="single"/>
        </w:rPr>
        <w:t>Point of Equality for Gradient Uncertainty and Stochastic-plus-Offset Uncertainty</w:t>
      </w:r>
      <w:r w:rsidRPr="006C4FC6">
        <w:rPr>
          <w:rFonts w:ascii="Calibri" w:eastAsia="Calibri" w:hAnsi="Calibri" w:cs="Times New Roman"/>
        </w:rPr>
        <w:t xml:space="preserve"> </w:t>
      </w:r>
    </w:p>
    <w:p w14:paraId="0EBD8ED1" w14:textId="77777777" w:rsidR="006C4FC6" w:rsidRPr="006C4FC6" w:rsidRDefault="006C4FC6" w:rsidP="006C4FC6">
      <w:pPr>
        <w:spacing w:after="200" w:line="276" w:lineRule="auto"/>
        <w:contextualSpacing/>
        <w:rPr>
          <w:rFonts w:ascii="Calibri" w:eastAsia="Calibri" w:hAnsi="Calibri" w:cs="Times New Roman"/>
          <w:highlight w:val="yellow"/>
        </w:rPr>
      </w:pPr>
      <w:r w:rsidRPr="006C4FC6">
        <w:rPr>
          <w:rFonts w:ascii="Calibri" w:eastAsia="Calibri" w:hAnsi="Calibri" w:cs="Times New Roman"/>
        </w:rPr>
        <w:t xml:space="preserve">At a distance, </w:t>
      </w:r>
      <m:oMath>
        <m:r>
          <w:rPr>
            <w:rFonts w:ascii="Cambria Math" w:eastAsia="Calibri" w:hAnsi="Cambria Math" w:cs="Times New Roman"/>
          </w:rPr>
          <m:t>b</m:t>
        </m:r>
      </m:oMath>
      <w:r w:rsidRPr="006C4FC6">
        <w:rPr>
          <w:rFonts w:ascii="Calibri" w:eastAsia="Calibri" w:hAnsi="Calibri" w:cs="Times New Roman"/>
        </w:rPr>
        <w:t xml:space="preserve">, from the centrum, total variance contributions caused by gradient variance,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oMath>
      <w:r w:rsidRPr="006C4FC6">
        <w:rPr>
          <w:rFonts w:ascii="Calibri" w:eastAsia="Calibri" w:hAnsi="Calibri" w:cs="Times New Roman"/>
        </w:rPr>
        <w:t xml:space="preserve"> and stochastic plus offset variance,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(S+O)</m:t>
            </m:r>
          </m:sub>
        </m:sSub>
      </m:oMath>
      <w:r w:rsidRPr="006C4FC6">
        <w:rPr>
          <w:rFonts w:ascii="Calibri" w:eastAsia="Calibri" w:hAnsi="Calibri" w:cs="Times New Roman"/>
        </w:rPr>
        <w:t xml:space="preserve"> are given by:</w:t>
      </w:r>
    </w:p>
    <w:p w14:paraId="191C9423" w14:textId="77777777" w:rsidR="006C4FC6" w:rsidRPr="006C4FC6" w:rsidRDefault="006C4FC6" w:rsidP="006C4FC6">
      <w:pPr>
        <w:spacing w:after="200" w:line="276" w:lineRule="auto"/>
        <w:contextualSpacing/>
        <w:rPr>
          <w:rFonts w:ascii="Calibri" w:eastAsia="Times New Roman" w:hAnsi="Calibri" w:cs="Times New Roman"/>
        </w:rPr>
      </w:pPr>
      <w:r w:rsidRPr="006C4FC6">
        <w:rPr>
          <w:rFonts w:ascii="Calibri" w:eastAsia="Times New Roman" w:hAnsi="Calibri" w:cs="Times New Roman"/>
        </w:rPr>
        <w:tab/>
      </w:r>
      <w:r w:rsidRPr="006C4FC6">
        <w:rPr>
          <w:rFonts w:ascii="Calibri" w:eastAsia="Times New Roman" w:hAnsi="Calibri" w:cs="Times New Roman"/>
        </w:rPr>
        <w:br/>
      </w:r>
      <w:bookmarkStart w:id="9" w:name="_Hlk65506095"/>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r>
            <w:rPr>
              <w:rFonts w:ascii="Cambria Math" w:eastAsia="Calibri" w:hAnsi="Cambria Math" w:cs="Times New Roman"/>
            </w:rPr>
            <m:t>=</m:t>
          </m:r>
          <w:bookmarkStart w:id="10" w:name="_Hlk65423423"/>
          <m:sSup>
            <m:sSupPr>
              <m:ctrlPr>
                <w:rPr>
                  <w:rFonts w:ascii="Cambria Math" w:eastAsia="Calibri" w:hAnsi="Cambria Math" w:cs="Times New Roman"/>
                  <w:i/>
                </w:rPr>
              </m:ctrlPr>
            </m:sSupPr>
            <m:e>
              <m:r>
                <w:rPr>
                  <w:rFonts w:ascii="Cambria Math" w:eastAsia="Calibri" w:hAnsi="Cambria Math" w:cs="Times New Roman"/>
                </w:rPr>
                <m:t xml:space="preserve"> b</m:t>
              </m:r>
            </m:e>
            <m:sup>
              <m:r>
                <w:rPr>
                  <w:rFonts w:ascii="Cambria Math" w:eastAsia="Calibri" w:hAnsi="Cambria Math" w:cs="Times New Roman"/>
                </w:rPr>
                <m:t>2</m:t>
              </m:r>
            </m:sup>
          </m:sSup>
          <w:bookmarkEnd w:id="9"/>
          <w:bookmarkEnd w:id="10"/>
          <m:d>
            <m:dPr>
              <m:begChr m:val="〈"/>
              <m:endChr m:val="〉"/>
              <m:ctrlPr>
                <w:rPr>
                  <w:rFonts w:ascii="Cambria Math" w:eastAsia="Times New Roman" w:hAnsi="Cambria Math" w:cs="Times New Roman"/>
                  <w:i/>
                </w:rPr>
              </m:ctrlPr>
            </m:dPr>
            <m:e>
              <m:d>
                <m:dPr>
                  <m:ctrlPr>
                    <w:rPr>
                      <w:rFonts w:ascii="Cambria Math" w:eastAsia="Times New Roman" w:hAnsi="Cambria Math" w:cs="Times New Roman"/>
                      <w:i/>
                    </w:rPr>
                  </m:ctrlPr>
                </m:dPr>
                <m:e>
                  <m:sSup>
                    <m:sSupPr>
                      <m:ctrlPr>
                        <w:rPr>
                          <w:rFonts w:ascii="Cambria Math" w:eastAsia="Times New Roman" w:hAnsi="Cambria Math" w:cs="Times New Roman"/>
                          <w:i/>
                        </w:rPr>
                      </m:ctrlPr>
                    </m:sSupPr>
                    <m:e>
                      <m:r>
                        <w:rPr>
                          <w:rFonts w:ascii="Cambria Math" w:eastAsia="Times New Roman" w:hAnsi="Cambria Math" w:cs="Times New Roman"/>
                        </w:rPr>
                        <m:t>∆m</m:t>
                      </m:r>
                    </m:e>
                    <m:sup>
                      <m:r>
                        <w:rPr>
                          <w:rFonts w:ascii="Cambria Math" w:eastAsia="Times New Roman" w:hAnsi="Cambria Math" w:cs="Times New Roman"/>
                        </w:rPr>
                        <m:t>2</m:t>
                      </m:r>
                    </m:sup>
                  </m:sSup>
                </m:e>
              </m:d>
            </m:e>
          </m:d>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 xml:space="preserve"> b</m:t>
              </m:r>
            </m:e>
            <m:sup>
              <m:r>
                <w:rPr>
                  <w:rFonts w:ascii="Cambria Math" w:eastAsia="Calibri" w:hAnsi="Cambria Math" w:cs="Times New Roman"/>
                </w:rPr>
                <m:t>2</m:t>
              </m:r>
            </m:sup>
          </m:sSup>
          <m:f>
            <m:fPr>
              <m:type m:val="lin"/>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m:num>
            <m:den>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den>
          </m:f>
          <m:r>
            <m:rPr>
              <m:sty m:val="p"/>
            </m:rPr>
            <w:rPr>
              <w:rFonts w:ascii="Cambria Math" w:eastAsia="Calibri" w:hAnsi="Cambria Math" w:cs="Times New Roman"/>
            </w:rPr>
            <m:t xml:space="preserve"> </m:t>
          </m:r>
          <m:r>
            <m:rPr>
              <m:sty m:val="p"/>
            </m:rPr>
            <w:rPr>
              <w:rFonts w:ascii="Cambria Math" w:eastAsia="Times New Roman" w:hAnsi="Cambria Math" w:cs="Times New Roman"/>
            </w:rPr>
            <m:t xml:space="preserve">                 LR19a</m:t>
          </m:r>
        </m:oMath>
      </m:oMathPara>
    </w:p>
    <w:p w14:paraId="786BBCA2" w14:textId="77777777" w:rsidR="006C4FC6" w:rsidRPr="006C4FC6" w:rsidRDefault="006C4FC6" w:rsidP="006C4FC6">
      <w:pPr>
        <w:spacing w:after="200" w:line="276" w:lineRule="auto"/>
        <w:contextualSpacing/>
        <w:rPr>
          <w:rFonts w:ascii="Calibri" w:eastAsia="Times New Roman" w:hAnsi="Calibri" w:cs="Times New Roman"/>
        </w:rPr>
      </w:pPr>
      <w:r w:rsidRPr="006C4FC6">
        <w:rPr>
          <w:rFonts w:ascii="Calibri" w:eastAsia="Times New Roman" w:hAnsi="Calibri" w:cs="Times New Roman"/>
        </w:rPr>
        <w:t>And</w:t>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br/>
      </w: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(S+O)</m:t>
              </m:r>
            </m:sub>
          </m:sSub>
          <m:r>
            <w:rPr>
              <w:rFonts w:ascii="Cambria Math" w:eastAsia="Calibri" w:hAnsi="Cambria Math" w:cs="Times New Roman"/>
            </w:rPr>
            <m:t>=</m:t>
          </m:r>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m:r>
            <w:rPr>
              <w:rFonts w:ascii="Cambria Math" w:eastAsia="Times New Roman" w:hAnsi="Cambria Math" w:cs="Times New Roman"/>
            </w:rPr>
            <m:t>+</m:t>
          </m:r>
          <m:d>
            <m:dPr>
              <m:begChr m:val="〈"/>
              <m:endChr m:val="〉"/>
              <m:ctrlPr>
                <w:rPr>
                  <w:rFonts w:ascii="Cambria Math" w:eastAsia="Calibri" w:hAnsi="Cambria Math" w:cs="Times New Roman"/>
                  <w:b/>
                  <w:bCs/>
                  <w:i/>
                </w:rPr>
              </m:ctrlPr>
            </m:dPr>
            <m:e>
              <m:sSup>
                <m:sSupPr>
                  <m:ctrlPr>
                    <w:rPr>
                      <w:rFonts w:ascii="Cambria Math" w:eastAsia="Calibri" w:hAnsi="Cambria Math" w:cs="Times New Roman"/>
                      <w:b/>
                      <w:bCs/>
                      <w:i/>
                    </w:rPr>
                  </m:ctrlPr>
                </m:sSupPr>
                <m:e>
                  <m:d>
                    <m:dPr>
                      <m:ctrlPr>
                        <w:rPr>
                          <w:rFonts w:ascii="Cambria Math" w:eastAsia="Calibri" w:hAnsi="Cambria Math" w:cs="Times New Roman"/>
                          <w:b/>
                          <w:bCs/>
                          <w:i/>
                        </w:rPr>
                      </m:ctrlPr>
                    </m:dPr>
                    <m:e>
                      <m:r>
                        <m:rPr>
                          <m:sty m:val="bi"/>
                        </m:rPr>
                        <w:rPr>
                          <w:rFonts w:ascii="Cambria Math" w:eastAsia="Calibri" w:hAnsi="Cambria Math" w:cs="Times New Roman"/>
                        </w:rPr>
                        <m:t>∆c</m:t>
                      </m:r>
                    </m:e>
                  </m:d>
                </m:e>
                <m:sup>
                  <m:r>
                    <m:rPr>
                      <m:sty m:val="bi"/>
                    </m:rPr>
                    <w:rPr>
                      <w:rFonts w:ascii="Cambria Math" w:eastAsia="Calibri" w:hAnsi="Cambria Math" w:cs="Times New Roman"/>
                    </w:rPr>
                    <m:t>2</m:t>
                  </m:r>
                </m:sup>
              </m:sSup>
            </m:e>
          </m:d>
          <m:r>
            <w:rPr>
              <w:rFonts w:ascii="Cambria Math" w:eastAsia="Times New Roman" w:hAnsi="Cambria Math" w:cs="Times New Roman"/>
            </w:rPr>
            <m:t>=</m:t>
          </m:r>
          <w:bookmarkStart w:id="11" w:name="_Hlk65507441"/>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σ</m:t>
                  </m:r>
                </m:e>
                <m:sup>
                  <m:r>
                    <w:rPr>
                      <w:rFonts w:ascii="Cambria Math" w:eastAsia="Calibri" w:hAnsi="Cambria Math" w:cs="Times New Roman"/>
                    </w:rPr>
                    <m:t>2</m:t>
                  </m:r>
                </m:sup>
              </m:sSup>
              <m:d>
                <m:dPr>
                  <m:ctrlPr>
                    <w:rPr>
                      <w:rFonts w:ascii="Cambria Math" w:eastAsia="Calibri" w:hAnsi="Cambria Math" w:cs="Times New Roman"/>
                      <w:i/>
                    </w:rPr>
                  </m:ctrlPr>
                </m:dPr>
                <m:e>
                  <m:r>
                    <w:rPr>
                      <w:rFonts w:ascii="Cambria Math" w:eastAsia="Calibri" w:hAnsi="Cambria Math" w:cs="Times New Roman"/>
                    </w:rPr>
                    <m:t>n+1</m:t>
                  </m:r>
                </m:e>
              </m:d>
            </m:num>
            <m:den>
              <m:r>
                <w:rPr>
                  <w:rFonts w:ascii="Cambria Math" w:eastAsia="Calibri" w:hAnsi="Cambria Math" w:cs="Times New Roman"/>
                </w:rPr>
                <m:t>n</m:t>
              </m:r>
            </m:den>
          </m:f>
          <w:bookmarkEnd w:id="11"/>
          <m:r>
            <w:rPr>
              <w:rFonts w:ascii="Cambria Math" w:eastAsia="Calibri" w:hAnsi="Cambria Math" w:cs="Times New Roman"/>
            </w:rPr>
            <m:t xml:space="preserve">                </m:t>
          </m:r>
          <m:r>
            <m:rPr>
              <m:sty m:val="p"/>
            </m:rPr>
            <w:rPr>
              <w:rFonts w:ascii="Cambria Math" w:eastAsia="Calibri" w:hAnsi="Cambria Math" w:cs="Times New Roman"/>
            </w:rPr>
            <m:t>LR19b</m:t>
          </m:r>
        </m:oMath>
      </m:oMathPara>
    </w:p>
    <w:p w14:paraId="58307C59" w14:textId="77777777" w:rsidR="006C4FC6" w:rsidRPr="006C4FC6" w:rsidRDefault="006C4FC6" w:rsidP="006C4FC6">
      <w:pPr>
        <w:spacing w:after="200" w:line="276" w:lineRule="auto"/>
        <w:contextualSpacing/>
        <w:rPr>
          <w:rFonts w:ascii="Calibri" w:eastAsia="Calibri" w:hAnsi="Calibri" w:cs="Times New Roman"/>
          <w:b/>
          <w:bCs/>
          <w:u w:val="single"/>
        </w:rPr>
      </w:pPr>
      <m:oMathPara>
        <m:oMath>
          <m:r>
            <m:rPr>
              <m:sty m:val="p"/>
            </m:rPr>
            <w:rPr>
              <w:rFonts w:ascii="Cambria Math" w:eastAsia="Times New Roman" w:hAnsi="Cambria Math" w:cs="Times New Roman"/>
            </w:rPr>
            <w:br/>
          </m:r>
        </m:oMath>
      </m:oMathPara>
      <w:r w:rsidRPr="006C4FC6">
        <w:rPr>
          <w:rFonts w:ascii="Calibri" w:eastAsia="Times New Roman" w:hAnsi="Calibri" w:cs="Times New Roman"/>
        </w:rPr>
        <w:tab/>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(S+O)</m:t>
            </m:r>
          </m:sub>
        </m:sSub>
      </m:oMath>
      <w:r w:rsidRPr="006C4FC6">
        <w:rPr>
          <w:rFonts w:ascii="Calibri" w:eastAsia="Times New Roman" w:hAnsi="Calibri" w:cs="Times New Roman"/>
        </w:rPr>
        <w:tab/>
        <w:t xml:space="preserve">now gives :   </w:t>
      </w:r>
      <m:oMath>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σ</m:t>
                </m:r>
              </m:e>
              <m:sup>
                <m:r>
                  <w:rPr>
                    <w:rFonts w:ascii="Cambria Math" w:eastAsia="Calibri" w:hAnsi="Cambria Math" w:cs="Times New Roman"/>
                  </w:rPr>
                  <m:t>2</m:t>
                </m:r>
              </m:sup>
            </m:sSup>
            <m:d>
              <m:dPr>
                <m:ctrlPr>
                  <w:rPr>
                    <w:rFonts w:ascii="Cambria Math" w:eastAsia="Calibri" w:hAnsi="Cambria Math" w:cs="Times New Roman"/>
                    <w:i/>
                  </w:rPr>
                </m:ctrlPr>
              </m:dPr>
              <m:e>
                <m:r>
                  <w:rPr>
                    <w:rFonts w:ascii="Cambria Math" w:eastAsia="Calibri" w:hAnsi="Cambria Math" w:cs="Times New Roman"/>
                  </w:rPr>
                  <m:t>n+1</m:t>
                </m:r>
              </m:e>
            </m:d>
          </m:num>
          <m:den>
            <m:r>
              <w:rPr>
                <w:rFonts w:ascii="Cambria Math" w:eastAsia="Calibri" w:hAnsi="Cambria Math" w:cs="Times New Roman"/>
              </w:rPr>
              <m:t>n</m:t>
            </m:r>
          </m:den>
        </m:f>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 xml:space="preserve"> b</m:t>
            </m:r>
          </m:e>
          <m:sup>
            <m:r>
              <w:rPr>
                <w:rFonts w:ascii="Cambria Math" w:eastAsia="Calibri" w:hAnsi="Cambria Math" w:cs="Times New Roman"/>
              </w:rPr>
              <m:t>2</m:t>
            </m:r>
          </m:sup>
        </m:sSup>
        <m:f>
          <m:fPr>
            <m:type m:val="lin"/>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σ</m:t>
                </m:r>
              </m:e>
              <m:sup>
                <m:r>
                  <w:rPr>
                    <w:rFonts w:ascii="Cambria Math" w:eastAsia="Times New Roman" w:hAnsi="Cambria Math" w:cs="Times New Roman"/>
                  </w:rPr>
                  <m:t>2</m:t>
                </m:r>
              </m:sup>
            </m:sSup>
          </m:num>
          <m:den>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den>
        </m:f>
        <m:r>
          <m:rPr>
            <m:sty m:val="p"/>
          </m:rPr>
          <w:rPr>
            <w:rFonts w:ascii="Cambria Math" w:eastAsia="Times New Roman" w:hAnsi="Cambria Math" w:cs="Times New Roman"/>
          </w:rPr>
          <m:t xml:space="preserve">                    LR20</m:t>
        </m:r>
        <m:r>
          <m:rPr>
            <m:sty m:val="p"/>
          </m:rPr>
          <w:rPr>
            <w:rFonts w:ascii="Cambria Math" w:eastAsia="Times New Roman" w:hAnsi="Cambria Math" w:cs="Times New Roman"/>
          </w:rPr>
          <w:br/>
        </m:r>
      </m:oMath>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m:oMath>
        <m:r>
          <m:rPr>
            <m:sty m:val="p"/>
          </m:rPr>
          <w:rPr>
            <w:rFonts w:ascii="Cambria Math" w:eastAsia="Times New Roman" w:hAnsi="Cambria Math" w:cs="Times New Roman"/>
          </w:rPr>
          <w:br/>
        </m:r>
      </m:oMath>
      <w:r w:rsidRPr="006C4FC6">
        <w:rPr>
          <w:rFonts w:ascii="Calibri" w:eastAsia="Times New Roman" w:hAnsi="Calibri" w:cs="Times New Roman"/>
        </w:rPr>
        <w:t>so that,</w:t>
      </w:r>
      <w:r w:rsidRPr="006C4FC6">
        <w:rPr>
          <w:rFonts w:ascii="Calibri" w:eastAsia="Calibri" w:hAnsi="Calibri" w:cs="Times New Roman"/>
        </w:rPr>
        <w:t xml:space="preserve"> Substituting for </w:t>
      </w:r>
      <m:oMath>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e>
        </m:nary>
      </m:oMath>
      <w:r w:rsidRPr="006C4FC6">
        <w:rPr>
          <w:rFonts w:ascii="Calibri" w:eastAsia="Times New Roman" w:hAnsi="Calibri" w:cs="Times New Roman"/>
        </w:rPr>
        <w:t xml:space="preserve"> from LR17:</w:t>
      </w:r>
    </w:p>
    <w:p w14:paraId="571F58F1" w14:textId="77777777" w:rsidR="006C4FC6" w:rsidRPr="006C4FC6" w:rsidRDefault="006C4FC6" w:rsidP="006C4FC6">
      <w:pPr>
        <w:spacing w:after="200" w:line="276" w:lineRule="auto"/>
        <w:contextualSpacing/>
        <w:rPr>
          <w:rFonts w:ascii="Calibri" w:eastAsia="Times New Roman" w:hAnsi="Calibri" w:cs="Times New Roman"/>
        </w:rPr>
      </w:pP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tab/>
      </w:r>
      <w:r w:rsidRPr="006C4FC6">
        <w:rPr>
          <w:rFonts w:ascii="Calibri" w:eastAsia="Times New Roman" w:hAnsi="Calibri" w:cs="Times New Roman"/>
        </w:rPr>
        <w:br/>
      </w:r>
      <m:oMathPara>
        <m:oMath>
          <m:sSup>
            <m:sSupPr>
              <m:ctrlPr>
                <w:rPr>
                  <w:rFonts w:ascii="Cambria Math" w:eastAsia="Times New Roman" w:hAnsi="Cambria Math" w:cs="Times New Roman"/>
                  <w:i/>
                </w:rPr>
              </m:ctrlPr>
            </m:sSupPr>
            <m:e>
              <m:r>
                <w:rPr>
                  <w:rFonts w:ascii="Cambria Math" w:eastAsia="Times New Roman" w:hAnsi="Cambria Math" w:cs="Times New Roman"/>
                </w:rPr>
                <m:t>b</m:t>
              </m:r>
            </m:e>
            <m:sup>
              <m:r>
                <w:rPr>
                  <w:rFonts w:ascii="Cambria Math" w:eastAsia="Times New Roman" w:hAnsi="Cambria Math" w:cs="Times New Roman"/>
                </w:rPr>
                <m:t>2</m:t>
              </m:r>
            </m:sup>
          </m:sSup>
          <m:r>
            <w:rPr>
              <w:rFonts w:ascii="Cambria Math" w:eastAsia="Times New Roman" w:hAnsi="Cambria Math" w:cs="Times New Roman"/>
            </w:rPr>
            <m:t>=</m:t>
          </m:r>
          <m:f>
            <m:fPr>
              <m:ctrlPr>
                <w:rPr>
                  <w:rFonts w:ascii="Cambria Math" w:eastAsia="Times New Roman" w:hAnsi="Cambria Math" w:cs="Times New Roman"/>
                  <w:i/>
                </w:rPr>
              </m:ctrlPr>
            </m:fPr>
            <m:num>
              <m:d>
                <m:dPr>
                  <m:ctrlPr>
                    <w:rPr>
                      <w:rFonts w:ascii="Cambria Math" w:eastAsia="Times New Roman" w:hAnsi="Cambria Math" w:cs="Times New Roman"/>
                      <w:i/>
                    </w:rPr>
                  </m:ctrlPr>
                </m:dPr>
                <m:e>
                  <m:r>
                    <w:rPr>
                      <w:rFonts w:ascii="Cambria Math" w:eastAsia="Times New Roman" w:hAnsi="Cambria Math" w:cs="Times New Roman"/>
                    </w:rPr>
                    <m:t>n+1</m:t>
                  </m:r>
                </m:e>
              </m:d>
            </m:num>
            <m:den>
              <m:r>
                <w:rPr>
                  <w:rFonts w:ascii="Cambria Math" w:eastAsia="Times New Roman" w:hAnsi="Cambria Math" w:cs="Times New Roman"/>
                </w:rPr>
                <m:t>n</m:t>
              </m:r>
            </m:den>
          </m:f>
          <m:nary>
            <m:naryPr>
              <m:chr m:val="∑"/>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r</m:t>
                  </m:r>
                </m:e>
                <m:sup>
                  <m:r>
                    <w:rPr>
                      <w:rFonts w:ascii="Cambria Math" w:eastAsia="Times New Roman" w:hAnsi="Cambria Math" w:cs="Times New Roman"/>
                    </w:rPr>
                    <m:t>2</m:t>
                  </m:r>
                </m:sup>
              </m:sSup>
              <m:r>
                <w:rPr>
                  <w:rFonts w:ascii="Cambria Math" w:eastAsia="Times New Roman" w:hAnsi="Cambria Math" w:cs="Times New Roman"/>
                </w:rPr>
                <m:t>=</m:t>
              </m:r>
            </m:e>
          </m:nary>
          <m:r>
            <w:rPr>
              <w:rFonts w:ascii="Cambria Math" w:eastAsia="Times New Roman" w:hAnsi="Cambria Math" w:cs="Times New Roman"/>
            </w:rPr>
            <m:t xml:space="preserve">  </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r>
                        <w:rPr>
                          <w:rFonts w:ascii="Cambria Math" w:eastAsia="Times New Roman" w:hAnsi="Cambria Math" w:cs="Times New Roman"/>
                        </w:rPr>
                        <m:t>n+1</m:t>
                      </m:r>
                    </m:e>
                  </m:d>
                </m:e>
                <m:sup>
                  <m:r>
                    <w:rPr>
                      <w:rFonts w:ascii="Cambria Math" w:eastAsia="Times New Roman" w:hAnsi="Cambria Math" w:cs="Times New Roman"/>
                    </w:rPr>
                    <m:t>2</m:t>
                  </m:r>
                </m:sup>
              </m:sSup>
              <m:d>
                <m:dPr>
                  <m:ctrlPr>
                    <w:rPr>
                      <w:rFonts w:ascii="Cambria Math" w:eastAsia="Times New Roman" w:hAnsi="Cambria Math" w:cs="Times New Roman"/>
                      <w:i/>
                    </w:rPr>
                  </m:ctrlPr>
                </m:dPr>
                <m:e>
                  <m:r>
                    <w:rPr>
                      <w:rFonts w:ascii="Cambria Math" w:eastAsia="Times New Roman" w:hAnsi="Cambria Math" w:cs="Times New Roman"/>
                    </w:rPr>
                    <m:t>n-1</m:t>
                  </m:r>
                </m:e>
              </m:d>
            </m:num>
            <m:den>
              <m:r>
                <w:rPr>
                  <w:rFonts w:ascii="Cambria Math" w:eastAsia="Times New Roman" w:hAnsi="Cambria Math" w:cs="Times New Roman"/>
                </w:rPr>
                <m:t>12</m:t>
              </m:r>
            </m:den>
          </m:f>
          <m:r>
            <w:rPr>
              <w:rFonts w:ascii="Cambria Math" w:eastAsia="Times New Roman" w:hAnsi="Cambria Math" w:cs="Times New Roman"/>
            </w:rPr>
            <m:t xml:space="preserve">                 </m:t>
          </m:r>
          <m:r>
            <m:rPr>
              <m:sty m:val="p"/>
            </m:rPr>
            <w:rPr>
              <w:rFonts w:ascii="Cambria Math" w:eastAsia="Times New Roman" w:hAnsi="Cambria Math" w:cs="Times New Roman"/>
            </w:rPr>
            <m:t>LR</m:t>
          </m:r>
          <m:r>
            <w:rPr>
              <w:rFonts w:ascii="Cambria Math" w:eastAsia="Times New Roman" w:hAnsi="Cambria Math" w:cs="Times New Roman"/>
            </w:rPr>
            <m:t>21</m:t>
          </m:r>
        </m:oMath>
      </m:oMathPara>
    </w:p>
    <w:p w14:paraId="68A403FE" w14:textId="77777777" w:rsidR="006C4FC6" w:rsidRPr="006C4FC6" w:rsidRDefault="006C4FC6" w:rsidP="006C4FC6">
      <w:pPr>
        <w:spacing w:after="200" w:line="276" w:lineRule="auto"/>
        <w:contextualSpacing/>
        <w:rPr>
          <w:rFonts w:ascii="Calibri" w:eastAsia="Times New Roman" w:hAnsi="Calibri" w:cs="Times New Roman"/>
        </w:rPr>
      </w:pPr>
    </w:p>
    <w:p w14:paraId="773A1D6F" w14:textId="77777777" w:rsidR="006C4FC6" w:rsidRPr="006C4FC6" w:rsidRDefault="006C4FC6" w:rsidP="006C4FC6">
      <w:pPr>
        <w:spacing w:after="200" w:line="276" w:lineRule="auto"/>
        <w:contextualSpacing/>
        <w:rPr>
          <w:rFonts w:ascii="Calibri" w:eastAsia="Times New Roman" w:hAnsi="Calibri" w:cs="Times New Roman"/>
        </w:rPr>
      </w:pPr>
      <w:r w:rsidRPr="006C4FC6">
        <w:rPr>
          <w:rFonts w:ascii="Calibri" w:eastAsia="Times New Roman" w:hAnsi="Calibri" w:cs="Times New Roman"/>
        </w:rPr>
        <w:t>This gives positive or negative roots for b corresponding to future or past events:</w:t>
      </w:r>
    </w:p>
    <w:p w14:paraId="0B881653" w14:textId="77777777" w:rsidR="006C4FC6" w:rsidRPr="006C4FC6" w:rsidRDefault="006C4FC6" w:rsidP="006C4FC6">
      <w:pPr>
        <w:spacing w:after="200" w:line="276" w:lineRule="auto"/>
        <w:contextualSpacing/>
        <w:rPr>
          <w:rFonts w:ascii="Calibri" w:eastAsia="Times New Roman" w:hAnsi="Calibri" w:cs="Times New Roman"/>
          <w:iCs/>
        </w:rPr>
      </w:pPr>
      <w:r w:rsidRPr="006C4FC6">
        <w:rPr>
          <w:rFonts w:ascii="Calibri" w:eastAsia="Times New Roman" w:hAnsi="Calibri" w:cs="Times New Roman"/>
        </w:rPr>
        <w:br/>
      </w:r>
      <m:oMathPara>
        <m:oMath>
          <m:r>
            <w:rPr>
              <w:rFonts w:ascii="Cambria Math" w:eastAsia="Times New Roman" w:hAnsi="Cambria Math" w:cs="Times New Roman"/>
            </w:rPr>
            <m:t>b=</m:t>
          </m:r>
          <m:f>
            <m:fPr>
              <m:ctrlPr>
                <w:rPr>
                  <w:rFonts w:ascii="Cambria Math" w:eastAsia="Times New Roman" w:hAnsi="Cambria Math" w:cs="Times New Roman"/>
                  <w:i/>
                </w:rPr>
              </m:ctrlPr>
            </m:fPr>
            <m:num>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n+1</m:t>
                  </m:r>
                </m:e>
              </m:d>
            </m:num>
            <m:den>
              <m:r>
                <w:rPr>
                  <w:rFonts w:ascii="Cambria Math" w:eastAsia="Times New Roman" w:hAnsi="Cambria Math" w:cs="Times New Roman"/>
                </w:rPr>
                <m:t>2</m:t>
              </m:r>
            </m:den>
          </m:f>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n-1</m:t>
                  </m:r>
                </m:num>
                <m:den>
                  <m:r>
                    <w:rPr>
                      <w:rFonts w:ascii="Cambria Math" w:eastAsia="Times New Roman" w:hAnsi="Cambria Math" w:cs="Times New Roman"/>
                    </w:rPr>
                    <m:t>3</m:t>
                  </m:r>
                </m:den>
              </m:f>
            </m:e>
          </m:rad>
          <m:r>
            <w:rPr>
              <w:rFonts w:ascii="Cambria Math" w:eastAsia="Times New Roman" w:hAnsi="Cambria Math" w:cs="Times New Roman"/>
            </w:rPr>
            <m:t xml:space="preserve">              </m:t>
          </m:r>
          <m:r>
            <m:rPr>
              <m:sty m:val="p"/>
            </m:rPr>
            <w:rPr>
              <w:rFonts w:ascii="Cambria Math" w:eastAsia="Times New Roman" w:hAnsi="Cambria Math" w:cs="Times New Roman"/>
            </w:rPr>
            <m:t>LR22</m:t>
          </m:r>
        </m:oMath>
      </m:oMathPara>
    </w:p>
    <w:p w14:paraId="7ECD304F" w14:textId="77777777" w:rsidR="006C4FC6" w:rsidRPr="006C4FC6" w:rsidRDefault="006C4FC6" w:rsidP="006C4FC6">
      <w:pPr>
        <w:spacing w:after="200" w:line="276" w:lineRule="auto"/>
        <w:contextualSpacing/>
        <w:rPr>
          <w:rFonts w:ascii="Calibri" w:eastAsia="Times New Roman" w:hAnsi="Calibri" w:cs="Times New Roman"/>
        </w:rPr>
      </w:pPr>
    </w:p>
    <w:p w14:paraId="20C355D1" w14:textId="77777777" w:rsidR="006C4FC6" w:rsidRPr="006C4FC6" w:rsidRDefault="006C4FC6" w:rsidP="006C4FC6">
      <w:pPr>
        <w:spacing w:after="200" w:line="276" w:lineRule="auto"/>
        <w:contextualSpacing/>
        <w:rPr>
          <w:rFonts w:ascii="Calibri" w:eastAsia="Times New Roman" w:hAnsi="Calibri" w:cs="Times New Roman"/>
        </w:rPr>
      </w:pPr>
      <m:oMathPara>
        <m:oMath>
          <m:r>
            <w:rPr>
              <w:rFonts w:ascii="Cambria Math" w:eastAsia="Times New Roman" w:hAnsi="Cambria Math" w:cs="Times New Roman"/>
            </w:rPr>
            <m:t>or:  b</m:t>
          </m:r>
          <m:r>
            <w:rPr>
              <w:rFonts w:ascii="Cambria Math" w:eastAsia="Times New Roman" w:hAnsi="Cambria Math" w:cs="Cambria Math"/>
            </w:rPr>
            <m:t>≅</m:t>
          </m:r>
          <m:r>
            <w:rPr>
              <w:rFonts w:ascii="Cambria Math" w:eastAsia="Times New Roman" w:hAnsi="Cambria Math" w:cs="Calibri"/>
            </w:rPr>
            <m:t>±</m:t>
          </m:r>
          <m:r>
            <w:rPr>
              <w:rFonts w:ascii="Cambria Math" w:eastAsia="Times New Roman" w:hAnsi="Cambria Math" w:cs="Times New Roman"/>
            </w:rPr>
            <m:t>0.289</m:t>
          </m:r>
          <m:r>
            <w:rPr>
              <w:rFonts w:ascii="Cambria Math" w:eastAsia="Times New Roman" w:hAnsi="Cambria Math" w:cs="Calibri"/>
            </w:rPr>
            <m:t>×</m:t>
          </m:r>
          <m:d>
            <m:dPr>
              <m:ctrlPr>
                <w:rPr>
                  <w:rFonts w:ascii="Cambria Math" w:eastAsia="Times New Roman" w:hAnsi="Cambria Math" w:cs="Times New Roman"/>
                  <w:i/>
                </w:rPr>
              </m:ctrlPr>
            </m:dPr>
            <m:e>
              <m:r>
                <w:rPr>
                  <w:rFonts w:ascii="Cambria Math" w:eastAsia="Times New Roman" w:hAnsi="Cambria Math" w:cs="Times New Roman"/>
                </w:rPr>
                <m:t>n+1</m:t>
              </m:r>
            </m:e>
          </m:d>
          <m:rad>
            <m:radPr>
              <m:degHide m:val="1"/>
              <m:ctrlPr>
                <w:rPr>
                  <w:rFonts w:ascii="Cambria Math" w:eastAsia="Times New Roman" w:hAnsi="Cambria Math" w:cs="Times New Roman"/>
                  <w:i/>
                </w:rPr>
              </m:ctrlPr>
            </m:radPr>
            <m:deg/>
            <m:e>
              <m:r>
                <w:rPr>
                  <w:rFonts w:ascii="Cambria Math" w:eastAsia="Times New Roman" w:hAnsi="Cambria Math" w:cs="Times New Roman"/>
                </w:rPr>
                <m:t>n-1</m:t>
              </m:r>
            </m:e>
          </m:rad>
        </m:oMath>
      </m:oMathPara>
    </w:p>
    <w:p w14:paraId="00BFE402" w14:textId="77777777" w:rsidR="006C4FC6" w:rsidRPr="006C4FC6" w:rsidRDefault="006C4FC6" w:rsidP="006C4FC6">
      <w:pPr>
        <w:spacing w:after="200" w:line="276" w:lineRule="auto"/>
        <w:rPr>
          <w:rFonts w:ascii="Calibri" w:eastAsia="Times New Roman" w:hAnsi="Calibri" w:cs="Times New Roman"/>
          <w:sz w:val="24"/>
          <w:szCs w:val="24"/>
        </w:rPr>
      </w:pPr>
      <w:r w:rsidRPr="006C4FC6">
        <w:rPr>
          <w:rFonts w:ascii="Calibri" w:eastAsia="Times New Roman" w:hAnsi="Calibri" w:cs="Times New Roman"/>
        </w:rPr>
        <w:tab/>
        <w:t xml:space="preserve">(For large </w:t>
      </w:r>
      <m:oMath>
        <m:r>
          <w:rPr>
            <w:rFonts w:ascii="Cambria Math" w:eastAsia="Times New Roman" w:hAnsi="Cambria Math" w:cs="Times New Roman"/>
          </w:rPr>
          <m:t>n</m:t>
        </m:r>
      </m:oMath>
      <w:r w:rsidRPr="006C4FC6">
        <w:rPr>
          <w:rFonts w:ascii="Calibri" w:eastAsia="Times New Roman" w:hAnsi="Calibri" w:cs="Times New Roman"/>
        </w:rPr>
        <w:t xml:space="preserve">-values: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b</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n</m:t>
                </m:r>
              </m:e>
              <m:sup>
                <m:r>
                  <w:rPr>
                    <w:rFonts w:ascii="Cambria Math" w:eastAsia="Times New Roman" w:hAnsi="Cambria Math" w:cs="Times New Roman"/>
                    <w:sz w:val="24"/>
                    <w:szCs w:val="24"/>
                  </w:rPr>
                  <m:t>3</m:t>
                </m:r>
              </m:sup>
            </m:sSup>
          </m:num>
          <m:den>
            <m:r>
              <w:rPr>
                <w:rFonts w:ascii="Cambria Math" w:eastAsia="Times New Roman" w:hAnsi="Cambria Math" w:cs="Times New Roman"/>
                <w:sz w:val="24"/>
                <w:szCs w:val="24"/>
              </w:rPr>
              <m:t>12</m:t>
            </m:r>
          </m:den>
        </m:f>
      </m:oMath>
      <w:r w:rsidRPr="006C4FC6">
        <w:rPr>
          <w:rFonts w:ascii="Calibri" w:eastAsia="Times New Roman" w:hAnsi="Calibri" w:cs="Times New Roman"/>
        </w:rPr>
        <w:t xml:space="preserve">  ,  </w:t>
      </w:r>
      <m:oMath>
        <m:r>
          <w:rPr>
            <w:rFonts w:ascii="Cambria Math" w:eastAsia="Times New Roman" w:hAnsi="Cambria Math" w:cs="Times New Roman"/>
            <w:sz w:val="24"/>
            <w:szCs w:val="24"/>
          </w:rPr>
          <m:t>b≅±0.3×</m:t>
        </m:r>
        <m:r>
          <w:rPr>
            <w:rFonts w:ascii="Cambria Math" w:eastAsia="Calibri" w:hAnsi="Cambria Math" w:cs="Times New Roman"/>
            <w:sz w:val="24"/>
            <w:szCs w:val="24"/>
          </w:rPr>
          <m:t>n</m:t>
        </m:r>
        <m:rad>
          <m:radPr>
            <m:degHide m:val="1"/>
            <m:ctrlPr>
              <w:rPr>
                <w:rFonts w:ascii="Cambria Math" w:eastAsia="Calibri" w:hAnsi="Cambria Math" w:cs="Times New Roman"/>
                <w:i/>
                <w:sz w:val="24"/>
                <w:szCs w:val="24"/>
              </w:rPr>
            </m:ctrlPr>
          </m:radPr>
          <m:deg/>
          <m:e>
            <m:r>
              <w:rPr>
                <w:rFonts w:ascii="Cambria Math" w:eastAsia="Calibri" w:hAnsi="Cambria Math" w:cs="Times New Roman"/>
                <w:sz w:val="24"/>
                <w:szCs w:val="24"/>
              </w:rPr>
              <m:t>n</m:t>
            </m:r>
          </m:e>
        </m:rad>
      </m:oMath>
      <w:r w:rsidRPr="006C4FC6">
        <w:rPr>
          <w:rFonts w:ascii="Calibri" w:eastAsia="Times New Roman" w:hAnsi="Calibri" w:cs="Times New Roman"/>
          <w:sz w:val="24"/>
          <w:szCs w:val="24"/>
        </w:rPr>
        <w:t xml:space="preserve">  and </w:t>
      </w:r>
      <m:oMath>
        <m:r>
          <w:rPr>
            <w:rFonts w:ascii="Cambria Math" w:eastAsia="Times New Roman" w:hAnsi="Cambria Math" w:cs="Times New Roman"/>
            <w:sz w:val="24"/>
            <w:szCs w:val="24"/>
          </w:rPr>
          <m:t>b/n≅±0.3×√n</m:t>
        </m:r>
      </m:oMath>
      <w:r w:rsidRPr="006C4FC6">
        <w:rPr>
          <w:rFonts w:ascii="Calibri" w:eastAsia="Times New Roman" w:hAnsi="Calibri" w:cs="Times New Roman"/>
          <w:sz w:val="24"/>
          <w:szCs w:val="24"/>
        </w:rPr>
        <w:t>)</w:t>
      </w:r>
    </w:p>
    <w:p w14:paraId="5C9AD33A" w14:textId="77777777" w:rsidR="006C4FC6" w:rsidRPr="006C4FC6" w:rsidRDefault="006C4FC6" w:rsidP="006C4FC6">
      <w:pPr>
        <w:spacing w:after="200" w:line="276" w:lineRule="auto"/>
        <w:rPr>
          <w:rFonts w:ascii="Calibri" w:eastAsia="Times New Roman" w:hAnsi="Calibri" w:cs="Times New Roman"/>
          <w:sz w:val="24"/>
          <w:szCs w:val="24"/>
        </w:rPr>
      </w:pPr>
      <w:r w:rsidRPr="006C4FC6">
        <w:rPr>
          <w:rFonts w:ascii="Calibri" w:eastAsia="Times New Roman" w:hAnsi="Calibri" w:cs="Times New Roman"/>
          <w:sz w:val="24"/>
          <w:szCs w:val="24"/>
        </w:rPr>
        <w:tab/>
      </w:r>
      <w:r w:rsidRPr="006C4FC6">
        <w:rPr>
          <w:rFonts w:ascii="Calibri" w:eastAsia="Times New Roman" w:hAnsi="Calibri" w:cs="Times New Roman"/>
          <w:sz w:val="24"/>
          <w:szCs w:val="24"/>
        </w:rPr>
        <w:tab/>
      </w:r>
      <w:bookmarkStart w:id="12" w:name="_Hlk65507781"/>
      <w:r w:rsidRPr="006C4FC6">
        <w:rPr>
          <w:rFonts w:ascii="Calibri" w:eastAsia="Times New Roman" w:hAnsi="Calibri" w:cs="Times New Roman"/>
          <w:sz w:val="24"/>
          <w:szCs w:val="24"/>
        </w:rPr>
        <w:t xml:space="preserve">The point where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(S+O)</m:t>
            </m:r>
          </m:sub>
        </m:sSub>
      </m:oMath>
      <w:r w:rsidRPr="006C4FC6">
        <w:rPr>
          <w:rFonts w:ascii="Calibri" w:eastAsia="Times New Roman" w:hAnsi="Calibri" w:cs="Times New Roman"/>
        </w:rPr>
        <w:t xml:space="preserve"> is given by </w:t>
      </w:r>
      <w:bookmarkStart w:id="13" w:name="_Hlk65506268"/>
      <w:bookmarkEnd w:id="12"/>
      <m:oMath>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eq</m:t>
            </m:r>
          </m:sub>
        </m:sSub>
        <m:r>
          <w:rPr>
            <w:rFonts w:ascii="Cambria Math" w:eastAsia="Times New Roman" w:hAnsi="Cambria Math" w:cs="Times New Roman"/>
          </w:rPr>
          <m:t>=</m:t>
        </m:r>
        <m:r>
          <w:rPr>
            <w:rFonts w:ascii="Cambria Math" w:eastAsia="Calibri" w:hAnsi="Cambria Math" w:cs="Times New Roman"/>
          </w:rPr>
          <m:t>x ̅+b=((n+1))/2+</m:t>
        </m:r>
        <w:bookmarkEnd w:id="13"/>
        <m:r>
          <w:rPr>
            <w:rFonts w:ascii="Cambria Math" w:eastAsia="Calibri" w:hAnsi="Cambria Math" w:cs="Times New Roman"/>
          </w:rPr>
          <m:t>b</m:t>
        </m:r>
      </m:oMath>
      <w:r w:rsidRPr="006C4FC6">
        <w:rPr>
          <w:rFonts w:ascii="Calibri" w:eastAsia="Times New Roman" w:hAnsi="Calibri" w:cs="Times New Roman"/>
        </w:rPr>
        <w:t>.</w:t>
      </w:r>
    </w:p>
    <w:p w14:paraId="3AA6423F" w14:textId="77777777" w:rsidR="006C4FC6" w:rsidRPr="006C4FC6" w:rsidRDefault="006C4FC6" w:rsidP="006C4FC6">
      <w:pPr>
        <w:spacing w:after="200" w:line="276" w:lineRule="auto"/>
        <w:rPr>
          <w:rFonts w:ascii="Calibri" w:eastAsia="Calibri" w:hAnsi="Calibri" w:cs="Times New Roman"/>
          <w:b/>
          <w:bCs/>
          <w:u w:val="single"/>
        </w:rPr>
      </w:pPr>
      <w:r w:rsidRPr="006C4FC6">
        <w:rPr>
          <w:rFonts w:ascii="Calibri" w:eastAsia="Calibri" w:hAnsi="Calibri" w:cs="Times New Roman"/>
          <w:b/>
          <w:bCs/>
          <w:u w:val="single"/>
        </w:rPr>
        <w:t xml:space="preserve">Predicted Behaviour - Projection from Measured Data </w:t>
      </w:r>
    </w:p>
    <w:p w14:paraId="17483897"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 xml:space="preserve">Projecting forward from measured data, initial uncertainty in predicting mean values from the core regression line is largely determined by the combined stochastic and offset errors. Beyond the equality point, calculated above, gradient errors become more significant and divergent uncertainty dilutes the predictive value of the projection. The calculated equality point is therefore a significant determinant of predictive limits, determined solely by the number of measured data. </w:t>
      </w:r>
    </w:p>
    <w:p w14:paraId="48AFBA31"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 xml:space="preserve">The distance from the centrum to the last measured datum is given by  </w:t>
      </w:r>
      <m:oMath>
        <m:r>
          <w:rPr>
            <w:rFonts w:ascii="Cambria Math" w:eastAsia="Times New Roman" w:hAnsi="Cambria Math" w:cs="Times New Roman"/>
          </w:rPr>
          <m:t>n-</m:t>
        </m:r>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f>
          <m:fPr>
            <m:ctrlPr>
              <w:rPr>
                <w:rFonts w:ascii="Cambria Math" w:eastAsia="Calibri" w:hAnsi="Cambria Math" w:cs="Times New Roman"/>
                <w:i/>
              </w:rPr>
            </m:ctrlPr>
          </m:fPr>
          <m:num>
            <m:d>
              <m:dPr>
                <m:ctrlPr>
                  <w:rPr>
                    <w:rFonts w:ascii="Cambria Math" w:eastAsia="Calibri" w:hAnsi="Cambria Math" w:cs="Times New Roman"/>
                    <w:i/>
                  </w:rPr>
                </m:ctrlPr>
              </m:dPr>
              <m:e>
                <m:r>
                  <w:rPr>
                    <w:rFonts w:ascii="Cambria Math" w:eastAsia="Calibri" w:hAnsi="Cambria Math" w:cs="Times New Roman"/>
                  </w:rPr>
                  <m:t>n-1</m:t>
                </m:r>
              </m:e>
            </m:d>
          </m:num>
          <m:den>
            <m:r>
              <w:rPr>
                <w:rFonts w:ascii="Cambria Math" w:eastAsia="Calibri" w:hAnsi="Cambria Math" w:cs="Times New Roman"/>
              </w:rPr>
              <m:t>2</m:t>
            </m:r>
          </m:den>
        </m:f>
      </m:oMath>
      <w:r w:rsidRPr="006C4FC6">
        <w:rPr>
          <w:rFonts w:ascii="Calibri" w:eastAsia="Times New Roman" w:hAnsi="Calibri" w:cs="Times New Roman"/>
        </w:rPr>
        <w:t xml:space="preserve">  and the projection from the last datum to </w:t>
      </w:r>
      <w:r w:rsidRPr="006C4FC6">
        <w:rPr>
          <w:rFonts w:ascii="Calibri" w:eastAsia="Times New Roman" w:hAnsi="Calibri" w:cs="Times New Roman"/>
          <w:sz w:val="24"/>
          <w:szCs w:val="24"/>
        </w:rPr>
        <w:t xml:space="preserve">the point where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(S+O)</m:t>
            </m:r>
          </m:sub>
        </m:sSub>
      </m:oMath>
      <w:r w:rsidRPr="006C4FC6">
        <w:rPr>
          <w:rFonts w:ascii="Calibri" w:eastAsia="Times New Roman" w:hAnsi="Calibri" w:cs="Times New Roman"/>
        </w:rPr>
        <w:t xml:space="preserve"> is therefore given by:</w:t>
      </w:r>
    </w:p>
    <w:p w14:paraId="1886D2A1" w14:textId="77777777" w:rsidR="006C4FC6" w:rsidRPr="006C4FC6" w:rsidRDefault="006C4FC6" w:rsidP="006C4FC6">
      <w:pPr>
        <w:spacing w:after="200" w:line="276" w:lineRule="auto"/>
        <w:jc w:val="both"/>
        <w:rPr>
          <w:rFonts w:ascii="Calibri" w:eastAsia="Times New Roman" w:hAnsi="Calibri" w:cs="Times New Roman"/>
          <w:iCs/>
        </w:rPr>
      </w:pPr>
      <m:oMathPara>
        <m:oMath>
          <m:r>
            <w:rPr>
              <w:rFonts w:ascii="Cambria Math" w:eastAsia="Calibri" w:hAnsi="Cambria Math" w:cs="Times New Roman"/>
            </w:rPr>
            <m:t>p=</m:t>
          </m:r>
          <m:r>
            <w:rPr>
              <w:rFonts w:ascii="Cambria Math" w:eastAsia="Times New Roman" w:hAnsi="Cambria Math" w:cs="Times New Roman"/>
            </w:rPr>
            <m:t>b-</m:t>
          </m:r>
          <m:f>
            <m:fPr>
              <m:ctrlPr>
                <w:rPr>
                  <w:rFonts w:ascii="Cambria Math" w:eastAsia="Times New Roman" w:hAnsi="Cambria Math" w:cs="Times New Roman"/>
                  <w:i/>
                </w:rPr>
              </m:ctrlPr>
            </m:fPr>
            <m:num>
              <m:d>
                <m:dPr>
                  <m:ctrlPr>
                    <w:rPr>
                      <w:rFonts w:ascii="Cambria Math" w:eastAsia="Times New Roman" w:hAnsi="Cambria Math" w:cs="Times New Roman"/>
                      <w:i/>
                    </w:rPr>
                  </m:ctrlPr>
                </m:dPr>
                <m:e>
                  <m:r>
                    <w:rPr>
                      <w:rFonts w:ascii="Cambria Math" w:eastAsia="Times New Roman" w:hAnsi="Cambria Math" w:cs="Times New Roman"/>
                    </w:rPr>
                    <m:t>n-1</m:t>
                  </m:r>
                </m:e>
              </m:d>
            </m:num>
            <m:den>
              <m:r>
                <w:rPr>
                  <w:rFonts w:ascii="Cambria Math" w:eastAsia="Times New Roman" w:hAnsi="Cambria Math" w:cs="Times New Roman"/>
                </w:rPr>
                <m:t>2</m:t>
              </m:r>
            </m:den>
          </m:f>
          <m:r>
            <w:rPr>
              <w:rFonts w:ascii="Cambria Math" w:eastAsia="Times New Roman" w:hAnsi="Cambria Math" w:cs="Times New Roman"/>
            </w:rPr>
            <m:t xml:space="preserve">              </m:t>
          </m:r>
          <m:r>
            <m:rPr>
              <m:sty m:val="p"/>
            </m:rPr>
            <w:rPr>
              <w:rFonts w:ascii="Cambria Math" w:eastAsia="Times New Roman" w:hAnsi="Cambria Math" w:cs="Times New Roman"/>
            </w:rPr>
            <m:t xml:space="preserve"> LR23</m:t>
          </m:r>
        </m:oMath>
      </m:oMathPara>
    </w:p>
    <w:p w14:paraId="074B2263" w14:textId="77777777" w:rsidR="006C4FC6" w:rsidRPr="006C4FC6" w:rsidRDefault="006C4FC6" w:rsidP="006C4FC6">
      <w:pPr>
        <w:spacing w:after="200" w:line="276" w:lineRule="auto"/>
        <w:jc w:val="both"/>
        <w:rPr>
          <w:rFonts w:ascii="Calibri" w:eastAsia="Calibri" w:hAnsi="Calibri" w:cs="Times New Roman"/>
        </w:rPr>
      </w:pPr>
      <w:r w:rsidRPr="006C4FC6">
        <w:rPr>
          <w:rFonts w:ascii="Calibri" w:eastAsia="Calibri" w:hAnsi="Calibri" w:cs="Times New Roman"/>
        </w:rPr>
        <w:t xml:space="preserve">Graphic AG01 illustrates dominance of gradient variance beyond the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G</m:t>
            </m:r>
          </m:sub>
        </m:sSub>
        <m:r>
          <w:rPr>
            <w:rFonts w:ascii="Cambria Math" w:eastAsia="Calibri" w:hAnsi="Cambria Math" w:cs="Times New Roman"/>
          </w:rPr>
          <m:t xml:space="preserve"> = </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vertAlign w:val="subscript"/>
              </w:rPr>
              <m:t>(O+S)</m:t>
            </m:r>
          </m:sub>
        </m:sSub>
      </m:oMath>
      <w:r w:rsidRPr="006C4FC6">
        <w:rPr>
          <w:rFonts w:ascii="Calibri" w:eastAsia="Calibri" w:hAnsi="Calibri" w:cs="Times New Roman"/>
        </w:rPr>
        <w:t xml:space="preserve"> equality point and values for b &amp; p for 25 data points</w:t>
      </w:r>
      <w:bookmarkStart w:id="14" w:name="_Hlk65426642"/>
      <w:r w:rsidRPr="006C4FC6">
        <w:rPr>
          <w:rFonts w:ascii="Calibri" w:eastAsia="Calibri" w:hAnsi="Calibri" w:cs="Times New Roman"/>
        </w:rPr>
        <w:t xml:space="preserve">, </w:t>
      </w:r>
      <m:oMath>
        <m:r>
          <w:rPr>
            <w:rFonts w:ascii="Cambria Math" w:eastAsia="Calibri" w:hAnsi="Cambria Math" w:cs="Times New Roman"/>
          </w:rPr>
          <m:t>x</m:t>
        </m:r>
      </m:oMath>
      <w:r w:rsidRPr="006C4FC6">
        <w:rPr>
          <w:rFonts w:ascii="Calibri" w:eastAsia="Calibri" w:hAnsi="Calibri" w:cs="Times New Roman"/>
        </w:rPr>
        <w:t xml:space="preserve">, </w:t>
      </w:r>
      <w:bookmarkEnd w:id="14"/>
      <w:r w:rsidRPr="006C4FC6">
        <w:rPr>
          <w:rFonts w:ascii="Calibri" w:eastAsia="Calibri" w:hAnsi="Calibri" w:cs="Times New Roman"/>
        </w:rPr>
        <w:t xml:space="preserve">where </w:t>
      </w:r>
      <m:oMath>
        <m:r>
          <w:rPr>
            <w:rFonts w:ascii="Cambria Math" w:eastAsia="Calibri" w:hAnsi="Cambria Math" w:cs="Times New Roman"/>
          </w:rPr>
          <m:t>x</m:t>
        </m:r>
      </m:oMath>
      <w:r w:rsidRPr="006C4FC6">
        <w:rPr>
          <w:rFonts w:ascii="Calibri" w:eastAsia="Times New Roman" w:hAnsi="Calibri" w:cs="Times New Roman"/>
        </w:rPr>
        <w:t xml:space="preserve"> = 1 to 25.</w:t>
      </w:r>
      <w:r w:rsidRPr="006C4FC6">
        <w:rPr>
          <w:rFonts w:ascii="Calibri" w:eastAsia="Calibri" w:hAnsi="Calibri" w:cs="Times New Roman"/>
        </w:rPr>
        <w:t xml:space="preserve"> Values for </w:t>
      </w:r>
      <m:oMath>
        <m:r>
          <w:rPr>
            <w:rFonts w:ascii="Cambria Math" w:eastAsia="Calibri" w:hAnsi="Cambria Math" w:cs="Times New Roman"/>
          </w:rPr>
          <m:t>b</m:t>
        </m:r>
      </m:oMath>
      <w:r w:rsidRPr="006C4FC6">
        <w:rPr>
          <w:rFonts w:ascii="Calibri" w:eastAsia="Calibri" w:hAnsi="Calibri" w:cs="Times New Roman"/>
        </w:rPr>
        <w:t xml:space="preserve"> and </w:t>
      </w:r>
      <m:oMath>
        <m:r>
          <w:rPr>
            <w:rFonts w:ascii="Cambria Math" w:eastAsia="Calibri" w:hAnsi="Cambria Math" w:cs="Times New Roman"/>
          </w:rPr>
          <m:t>p</m:t>
        </m:r>
      </m:oMath>
      <w:r w:rsidRPr="006C4FC6">
        <w:rPr>
          <w:rFonts w:ascii="Calibri" w:eastAsia="Times New Roman" w:hAnsi="Calibri" w:cs="Times New Roman"/>
        </w:rPr>
        <w:t>,</w:t>
      </w:r>
      <w:r w:rsidRPr="006C4FC6">
        <w:rPr>
          <w:rFonts w:ascii="Calibri" w:eastAsia="Calibri" w:hAnsi="Calibri" w:cs="Times New Roman"/>
        </w:rPr>
        <w:t xml:space="preserve"> for various values of </w:t>
      </w:r>
      <m:oMath>
        <m:r>
          <w:rPr>
            <w:rFonts w:ascii="Cambria Math" w:eastAsia="Calibri" w:hAnsi="Cambria Math" w:cs="Times New Roman"/>
          </w:rPr>
          <m:t>n</m:t>
        </m:r>
      </m:oMath>
      <w:r w:rsidRPr="006C4FC6">
        <w:rPr>
          <w:rFonts w:ascii="Calibri" w:eastAsia="Calibri" w:hAnsi="Calibri" w:cs="Times New Roman"/>
        </w:rPr>
        <w:t xml:space="preserve"> where </w:t>
      </w:r>
      <m:oMath>
        <m:r>
          <w:rPr>
            <w:rFonts w:ascii="Cambria Math" w:eastAsia="Times New Roman" w:hAnsi="Cambria Math" w:cs="Times New Roman"/>
          </w:rPr>
          <m:t>x = 1 to n</m:t>
        </m:r>
      </m:oMath>
      <w:r w:rsidRPr="006C4FC6">
        <w:rPr>
          <w:rFonts w:ascii="Calibri" w:eastAsia="Calibri" w:hAnsi="Calibri" w:cs="Times New Roman"/>
        </w:rPr>
        <w:t>, are tabulated in AT02.</w:t>
      </w:r>
      <w:r w:rsidRPr="006C4FC6">
        <w:rPr>
          <w:rFonts w:ascii="Calibri" w:eastAsia="Calibri" w:hAnsi="Calibri" w:cs="Times New Roman"/>
        </w:rPr>
        <w:br w:type="page"/>
      </w:r>
    </w:p>
    <w:p w14:paraId="6872F6C5" w14:textId="77777777" w:rsidR="006C4FC6" w:rsidRPr="006C4FC6" w:rsidRDefault="006C4FC6" w:rsidP="006C4FC6">
      <w:pPr>
        <w:spacing w:after="200" w:line="276" w:lineRule="auto"/>
        <w:rPr>
          <w:rFonts w:ascii="Calibri" w:eastAsia="Times New Roman" w:hAnsi="Calibri" w:cs="Times New Roman"/>
          <w:b/>
          <w:bCs/>
          <w:iCs/>
          <w:u w:val="single"/>
        </w:rPr>
      </w:pPr>
      <w:r w:rsidRPr="006C4FC6">
        <w:rPr>
          <w:rFonts w:ascii="Calibri" w:eastAsia="Times New Roman" w:hAnsi="Calibri" w:cs="Times New Roman"/>
          <w:b/>
          <w:bCs/>
          <w:iCs/>
          <w:u w:val="single"/>
        </w:rPr>
        <w:t>Graphic AG01</w:t>
      </w:r>
    </w:p>
    <w:p w14:paraId="1D71D65C" w14:textId="77777777" w:rsidR="006C4FC6" w:rsidRPr="006C4FC6" w:rsidRDefault="006C4FC6" w:rsidP="006C4FC6">
      <w:pPr>
        <w:spacing w:after="200" w:line="276" w:lineRule="auto"/>
        <w:rPr>
          <w:rFonts w:ascii="Calibri" w:eastAsia="Times New Roman" w:hAnsi="Calibri" w:cs="Times New Roman"/>
          <w:iCs/>
        </w:rPr>
      </w:pPr>
      <w:r w:rsidRPr="006C4FC6">
        <w:rPr>
          <w:rFonts w:ascii="Calibri" w:eastAsia="Times New Roman" w:hAnsi="Calibri" w:cs="Times New Roman"/>
          <w:iCs/>
          <w:noProof/>
        </w:rPr>
        <w:drawing>
          <wp:inline distT="0" distB="0" distL="0" distR="0" wp14:anchorId="18054586" wp14:editId="1D48F33C">
            <wp:extent cx="5742940" cy="3749675"/>
            <wp:effectExtent l="0" t="0" r="0" b="3175"/>
            <wp:docPr id="1" name="Picture 1" descr="A picture containing line, screenshot,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ine, screenshot, text, plo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2940" cy="3749675"/>
                    </a:xfrm>
                    <a:prstGeom prst="rect">
                      <a:avLst/>
                    </a:prstGeom>
                    <a:noFill/>
                  </pic:spPr>
                </pic:pic>
              </a:graphicData>
            </a:graphic>
          </wp:inline>
        </w:drawing>
      </w:r>
    </w:p>
    <w:p w14:paraId="33394564" w14:textId="77777777" w:rsidR="006C4FC6" w:rsidRPr="006C4FC6" w:rsidRDefault="006C4FC6" w:rsidP="006C4FC6">
      <w:pPr>
        <w:spacing w:after="200" w:line="276" w:lineRule="auto"/>
        <w:rPr>
          <w:rFonts w:ascii="Calibri" w:eastAsia="Times New Roman" w:hAnsi="Calibri" w:cs="Times New Roman"/>
          <w:b/>
          <w:bCs/>
          <w:iCs/>
          <w:u w:val="single"/>
        </w:rPr>
      </w:pPr>
    </w:p>
    <w:p w14:paraId="3727C91F" w14:textId="77777777" w:rsidR="006C4FC6" w:rsidRPr="006C4FC6" w:rsidRDefault="006C4FC6" w:rsidP="006C4FC6">
      <w:pPr>
        <w:spacing w:after="200" w:line="276" w:lineRule="auto"/>
        <w:rPr>
          <w:rFonts w:ascii="Calibri" w:eastAsia="Times New Roman" w:hAnsi="Calibri" w:cs="Times New Roman"/>
          <w:b/>
          <w:bCs/>
          <w:iCs/>
          <w:u w:val="single"/>
        </w:rPr>
      </w:pPr>
      <w:r w:rsidRPr="006C4FC6">
        <w:rPr>
          <w:rFonts w:ascii="Calibri" w:eastAsia="Times New Roman" w:hAnsi="Calibri" w:cs="Times New Roman"/>
          <w:b/>
          <w:bCs/>
          <w:iCs/>
          <w:u w:val="single"/>
        </w:rPr>
        <w:t>Table AT02</w:t>
      </w:r>
    </w:p>
    <w:tbl>
      <w:tblPr>
        <w:tblStyle w:val="TableGrid"/>
        <w:tblW w:w="0" w:type="auto"/>
        <w:tblLook w:val="04A0" w:firstRow="1" w:lastRow="0" w:firstColumn="1" w:lastColumn="0" w:noHBand="0" w:noVBand="1"/>
      </w:tblPr>
      <w:tblGrid>
        <w:gridCol w:w="2254"/>
        <w:gridCol w:w="2254"/>
        <w:gridCol w:w="2254"/>
        <w:gridCol w:w="2254"/>
      </w:tblGrid>
      <w:tr w:rsidR="006C4FC6" w:rsidRPr="006C4FC6" w14:paraId="5D1BBE7B" w14:textId="77777777" w:rsidTr="00907488">
        <w:trPr>
          <w:trHeight w:val="680"/>
        </w:trPr>
        <w:tc>
          <w:tcPr>
            <w:tcW w:w="2254" w:type="dxa"/>
            <w:vAlign w:val="center"/>
          </w:tcPr>
          <w:p w14:paraId="0C5B8228"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N(data)</w:t>
            </w:r>
          </w:p>
        </w:tc>
        <w:tc>
          <w:tcPr>
            <w:tcW w:w="2254" w:type="dxa"/>
            <w:vAlign w:val="center"/>
          </w:tcPr>
          <w:p w14:paraId="2D9CEE7B"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Grad-Stoch Equality from Centrum</w:t>
            </w:r>
          </w:p>
        </w:tc>
        <w:tc>
          <w:tcPr>
            <w:tcW w:w="2254" w:type="dxa"/>
            <w:vAlign w:val="center"/>
          </w:tcPr>
          <w:p w14:paraId="7875B621" w14:textId="77777777" w:rsidR="006C4FC6" w:rsidRPr="006C4FC6" w:rsidRDefault="006C4FC6" w:rsidP="006C4FC6">
            <w:pPr>
              <w:jc w:val="center"/>
              <w:rPr>
                <w:rFonts w:ascii="Calibri" w:eastAsia="Times New Roman" w:hAnsi="Calibri" w:cs="Times New Roman"/>
                <w:b/>
                <w:bCs/>
              </w:rPr>
            </w:pPr>
          </w:p>
        </w:tc>
        <w:tc>
          <w:tcPr>
            <w:tcW w:w="2254" w:type="dxa"/>
            <w:vAlign w:val="center"/>
          </w:tcPr>
          <w:p w14:paraId="56D8FAD6"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Grad-Stoch Equality from Last Datum</w:t>
            </w:r>
          </w:p>
        </w:tc>
      </w:tr>
      <w:tr w:rsidR="006C4FC6" w:rsidRPr="006C4FC6" w14:paraId="045506D4" w14:textId="77777777" w:rsidTr="00907488">
        <w:tc>
          <w:tcPr>
            <w:tcW w:w="2254" w:type="dxa"/>
          </w:tcPr>
          <w:p w14:paraId="0C674D41"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n</w:t>
            </w:r>
          </w:p>
        </w:tc>
        <w:tc>
          <w:tcPr>
            <w:tcW w:w="2254" w:type="dxa"/>
          </w:tcPr>
          <w:p w14:paraId="720B5E8C"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b</w:t>
            </w:r>
          </w:p>
        </w:tc>
        <w:tc>
          <w:tcPr>
            <w:tcW w:w="2254" w:type="dxa"/>
          </w:tcPr>
          <w:p w14:paraId="393719F2"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b/n</w:t>
            </w:r>
          </w:p>
        </w:tc>
        <w:tc>
          <w:tcPr>
            <w:tcW w:w="2254" w:type="dxa"/>
          </w:tcPr>
          <w:p w14:paraId="11EB20C6" w14:textId="77777777" w:rsidR="006C4FC6" w:rsidRPr="006C4FC6" w:rsidRDefault="006C4FC6" w:rsidP="006C4FC6">
            <w:pPr>
              <w:jc w:val="center"/>
              <w:rPr>
                <w:rFonts w:ascii="Calibri" w:eastAsia="Times New Roman" w:hAnsi="Calibri" w:cs="Times New Roman"/>
                <w:b/>
                <w:bCs/>
              </w:rPr>
            </w:pPr>
            <w:r w:rsidRPr="006C4FC6">
              <w:rPr>
                <w:rFonts w:ascii="Calibri" w:eastAsia="Times New Roman" w:hAnsi="Calibri" w:cs="Times New Roman"/>
                <w:b/>
                <w:bCs/>
              </w:rPr>
              <w:t>p</w:t>
            </w:r>
          </w:p>
        </w:tc>
      </w:tr>
      <w:tr w:rsidR="006C4FC6" w:rsidRPr="006C4FC6" w14:paraId="4BD8A82C" w14:textId="77777777" w:rsidTr="00907488">
        <w:tc>
          <w:tcPr>
            <w:tcW w:w="2254" w:type="dxa"/>
          </w:tcPr>
          <w:p w14:paraId="4CF39DA6"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38F3D0B5"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7C9A7CB4"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4DAEF422" w14:textId="77777777" w:rsidR="006C4FC6" w:rsidRPr="006C4FC6" w:rsidRDefault="006C4FC6" w:rsidP="006C4FC6">
            <w:pPr>
              <w:jc w:val="center"/>
              <w:rPr>
                <w:rFonts w:ascii="Calibri" w:eastAsia="Times New Roman" w:hAnsi="Calibri" w:cs="Times New Roman"/>
                <w:b/>
                <w:bCs/>
                <w:u w:val="single"/>
              </w:rPr>
            </w:pPr>
          </w:p>
        </w:tc>
      </w:tr>
      <w:tr w:rsidR="006C4FC6" w:rsidRPr="006C4FC6" w14:paraId="0957B5EB" w14:textId="77777777" w:rsidTr="00907488">
        <w:tc>
          <w:tcPr>
            <w:tcW w:w="2254" w:type="dxa"/>
            <w:shd w:val="clear" w:color="auto" w:fill="auto"/>
            <w:vAlign w:val="center"/>
          </w:tcPr>
          <w:p w14:paraId="51B8886F"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3</w:t>
            </w:r>
          </w:p>
        </w:tc>
        <w:tc>
          <w:tcPr>
            <w:tcW w:w="2254" w:type="dxa"/>
            <w:shd w:val="clear" w:color="auto" w:fill="auto"/>
            <w:vAlign w:val="center"/>
          </w:tcPr>
          <w:p w14:paraId="2F56EC1B"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1.6</w:t>
            </w:r>
          </w:p>
        </w:tc>
        <w:tc>
          <w:tcPr>
            <w:tcW w:w="2254" w:type="dxa"/>
            <w:shd w:val="clear" w:color="auto" w:fill="auto"/>
            <w:vAlign w:val="center"/>
          </w:tcPr>
          <w:p w14:paraId="34ACA339"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0.5</w:t>
            </w:r>
          </w:p>
        </w:tc>
        <w:tc>
          <w:tcPr>
            <w:tcW w:w="2254" w:type="dxa"/>
            <w:shd w:val="clear" w:color="auto" w:fill="auto"/>
            <w:vAlign w:val="center"/>
          </w:tcPr>
          <w:p w14:paraId="5DFE8C42"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w:t>
            </w:r>
          </w:p>
        </w:tc>
      </w:tr>
      <w:tr w:rsidR="006C4FC6" w:rsidRPr="006C4FC6" w14:paraId="0344D96A" w14:textId="77777777" w:rsidTr="00907488">
        <w:tc>
          <w:tcPr>
            <w:tcW w:w="2254" w:type="dxa"/>
            <w:shd w:val="clear" w:color="auto" w:fill="auto"/>
            <w:vAlign w:val="center"/>
          </w:tcPr>
          <w:p w14:paraId="04EAA81B"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5</w:t>
            </w:r>
          </w:p>
        </w:tc>
        <w:tc>
          <w:tcPr>
            <w:tcW w:w="2254" w:type="dxa"/>
            <w:shd w:val="clear" w:color="auto" w:fill="auto"/>
            <w:vAlign w:val="center"/>
          </w:tcPr>
          <w:p w14:paraId="393FBBF9"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3.5</w:t>
            </w:r>
          </w:p>
        </w:tc>
        <w:tc>
          <w:tcPr>
            <w:tcW w:w="2254" w:type="dxa"/>
            <w:shd w:val="clear" w:color="auto" w:fill="auto"/>
            <w:vAlign w:val="center"/>
          </w:tcPr>
          <w:p w14:paraId="5D1B00B8"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0.7</w:t>
            </w:r>
          </w:p>
        </w:tc>
        <w:tc>
          <w:tcPr>
            <w:tcW w:w="2254" w:type="dxa"/>
            <w:shd w:val="clear" w:color="auto" w:fill="auto"/>
            <w:vAlign w:val="center"/>
          </w:tcPr>
          <w:p w14:paraId="6FF774B3"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w:t>
            </w:r>
          </w:p>
        </w:tc>
      </w:tr>
      <w:tr w:rsidR="006C4FC6" w:rsidRPr="006C4FC6" w14:paraId="3E14C8D0" w14:textId="77777777" w:rsidTr="00907488">
        <w:tc>
          <w:tcPr>
            <w:tcW w:w="2254" w:type="dxa"/>
            <w:shd w:val="clear" w:color="auto" w:fill="auto"/>
            <w:vAlign w:val="center"/>
          </w:tcPr>
          <w:p w14:paraId="035557A8"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10</w:t>
            </w:r>
          </w:p>
        </w:tc>
        <w:tc>
          <w:tcPr>
            <w:tcW w:w="2254" w:type="dxa"/>
            <w:shd w:val="clear" w:color="auto" w:fill="auto"/>
            <w:vAlign w:val="center"/>
          </w:tcPr>
          <w:p w14:paraId="7C107895"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9.5</w:t>
            </w:r>
          </w:p>
        </w:tc>
        <w:tc>
          <w:tcPr>
            <w:tcW w:w="2254" w:type="dxa"/>
            <w:shd w:val="clear" w:color="auto" w:fill="auto"/>
            <w:vAlign w:val="center"/>
          </w:tcPr>
          <w:p w14:paraId="1EEEF7F1"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1.0</w:t>
            </w:r>
          </w:p>
        </w:tc>
        <w:tc>
          <w:tcPr>
            <w:tcW w:w="2254" w:type="dxa"/>
            <w:shd w:val="clear" w:color="auto" w:fill="auto"/>
            <w:vAlign w:val="center"/>
          </w:tcPr>
          <w:p w14:paraId="50AAA8A6"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5</w:t>
            </w:r>
          </w:p>
        </w:tc>
      </w:tr>
      <w:tr w:rsidR="006C4FC6" w:rsidRPr="006C4FC6" w14:paraId="1ADA1FEF" w14:textId="77777777" w:rsidTr="00907488">
        <w:tc>
          <w:tcPr>
            <w:tcW w:w="2254" w:type="dxa"/>
            <w:shd w:val="clear" w:color="auto" w:fill="auto"/>
            <w:vAlign w:val="center"/>
          </w:tcPr>
          <w:p w14:paraId="3E68AB9B"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15</w:t>
            </w:r>
          </w:p>
        </w:tc>
        <w:tc>
          <w:tcPr>
            <w:tcW w:w="2254" w:type="dxa"/>
            <w:shd w:val="clear" w:color="auto" w:fill="auto"/>
            <w:vAlign w:val="center"/>
          </w:tcPr>
          <w:p w14:paraId="508C1D31"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17</w:t>
            </w:r>
          </w:p>
        </w:tc>
        <w:tc>
          <w:tcPr>
            <w:tcW w:w="2254" w:type="dxa"/>
            <w:shd w:val="clear" w:color="auto" w:fill="auto"/>
            <w:vAlign w:val="center"/>
          </w:tcPr>
          <w:p w14:paraId="2A48D05F"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1.2</w:t>
            </w:r>
          </w:p>
        </w:tc>
        <w:tc>
          <w:tcPr>
            <w:tcW w:w="2254" w:type="dxa"/>
            <w:shd w:val="clear" w:color="auto" w:fill="auto"/>
            <w:vAlign w:val="center"/>
          </w:tcPr>
          <w:p w14:paraId="466E91BF"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10</w:t>
            </w:r>
          </w:p>
        </w:tc>
      </w:tr>
      <w:tr w:rsidR="006C4FC6" w:rsidRPr="006C4FC6" w14:paraId="6141FCA2" w14:textId="77777777" w:rsidTr="00907488">
        <w:tc>
          <w:tcPr>
            <w:tcW w:w="2254" w:type="dxa"/>
            <w:shd w:val="clear" w:color="auto" w:fill="auto"/>
            <w:vAlign w:val="center"/>
          </w:tcPr>
          <w:p w14:paraId="3D07DB9B"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25</w:t>
            </w:r>
          </w:p>
        </w:tc>
        <w:tc>
          <w:tcPr>
            <w:tcW w:w="2254" w:type="dxa"/>
            <w:shd w:val="clear" w:color="auto" w:fill="auto"/>
            <w:vAlign w:val="center"/>
          </w:tcPr>
          <w:p w14:paraId="7180A398"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37</w:t>
            </w:r>
          </w:p>
        </w:tc>
        <w:tc>
          <w:tcPr>
            <w:tcW w:w="2254" w:type="dxa"/>
            <w:shd w:val="clear" w:color="auto" w:fill="auto"/>
            <w:vAlign w:val="center"/>
          </w:tcPr>
          <w:p w14:paraId="6F10F9B3"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1.5</w:t>
            </w:r>
          </w:p>
        </w:tc>
        <w:tc>
          <w:tcPr>
            <w:tcW w:w="2254" w:type="dxa"/>
            <w:shd w:val="clear" w:color="auto" w:fill="auto"/>
            <w:vAlign w:val="center"/>
          </w:tcPr>
          <w:p w14:paraId="79482F0D" w14:textId="77777777" w:rsidR="006C4FC6" w:rsidRPr="006C4FC6" w:rsidRDefault="006C4FC6" w:rsidP="006C4FC6">
            <w:pPr>
              <w:jc w:val="center"/>
              <w:rPr>
                <w:rFonts w:ascii="Calibri" w:eastAsia="Times New Roman" w:hAnsi="Calibri" w:cs="Times New Roman"/>
                <w:b/>
                <w:bCs/>
                <w:color w:val="0070C0"/>
                <w:u w:val="single"/>
              </w:rPr>
            </w:pPr>
            <w:r w:rsidRPr="006C4FC6">
              <w:rPr>
                <w:rFonts w:ascii="Calibri" w:eastAsia="Calibri" w:hAnsi="Calibri" w:cs="Times New Roman"/>
                <w:color w:val="000000"/>
              </w:rPr>
              <w:t>25</w:t>
            </w:r>
          </w:p>
        </w:tc>
      </w:tr>
      <w:tr w:rsidR="006C4FC6" w:rsidRPr="006C4FC6" w14:paraId="0D03EC63" w14:textId="77777777" w:rsidTr="00907488">
        <w:tc>
          <w:tcPr>
            <w:tcW w:w="2254" w:type="dxa"/>
            <w:shd w:val="clear" w:color="auto" w:fill="auto"/>
            <w:vAlign w:val="center"/>
          </w:tcPr>
          <w:p w14:paraId="3B85B6E2"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50</w:t>
            </w:r>
          </w:p>
        </w:tc>
        <w:tc>
          <w:tcPr>
            <w:tcW w:w="2254" w:type="dxa"/>
            <w:shd w:val="clear" w:color="auto" w:fill="auto"/>
            <w:vAlign w:val="center"/>
          </w:tcPr>
          <w:p w14:paraId="13C5C263"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103</w:t>
            </w:r>
          </w:p>
        </w:tc>
        <w:tc>
          <w:tcPr>
            <w:tcW w:w="2254" w:type="dxa"/>
            <w:shd w:val="clear" w:color="auto" w:fill="auto"/>
            <w:vAlign w:val="center"/>
          </w:tcPr>
          <w:p w14:paraId="24BF11FB"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2.1</w:t>
            </w:r>
          </w:p>
        </w:tc>
        <w:tc>
          <w:tcPr>
            <w:tcW w:w="2254" w:type="dxa"/>
            <w:shd w:val="clear" w:color="auto" w:fill="auto"/>
            <w:vAlign w:val="center"/>
          </w:tcPr>
          <w:p w14:paraId="51217EA2"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79</w:t>
            </w:r>
          </w:p>
        </w:tc>
      </w:tr>
      <w:tr w:rsidR="006C4FC6" w:rsidRPr="006C4FC6" w14:paraId="030C5FC3" w14:textId="77777777" w:rsidTr="00907488">
        <w:tc>
          <w:tcPr>
            <w:tcW w:w="2254" w:type="dxa"/>
            <w:shd w:val="clear" w:color="auto" w:fill="auto"/>
            <w:vAlign w:val="center"/>
          </w:tcPr>
          <w:p w14:paraId="6A905C24"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100</w:t>
            </w:r>
          </w:p>
        </w:tc>
        <w:tc>
          <w:tcPr>
            <w:tcW w:w="2254" w:type="dxa"/>
            <w:shd w:val="clear" w:color="auto" w:fill="auto"/>
            <w:vAlign w:val="center"/>
          </w:tcPr>
          <w:p w14:paraId="3F2BCA8A"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290</w:t>
            </w:r>
          </w:p>
        </w:tc>
        <w:tc>
          <w:tcPr>
            <w:tcW w:w="2254" w:type="dxa"/>
            <w:shd w:val="clear" w:color="auto" w:fill="auto"/>
            <w:vAlign w:val="center"/>
          </w:tcPr>
          <w:p w14:paraId="0E05D479"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2.9</w:t>
            </w:r>
          </w:p>
        </w:tc>
        <w:tc>
          <w:tcPr>
            <w:tcW w:w="2254" w:type="dxa"/>
            <w:shd w:val="clear" w:color="auto" w:fill="auto"/>
            <w:vAlign w:val="center"/>
          </w:tcPr>
          <w:p w14:paraId="10B4CC40"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241</w:t>
            </w:r>
          </w:p>
        </w:tc>
      </w:tr>
      <w:tr w:rsidR="006C4FC6" w:rsidRPr="006C4FC6" w14:paraId="3B35E40C" w14:textId="77777777" w:rsidTr="00907488">
        <w:tc>
          <w:tcPr>
            <w:tcW w:w="2254" w:type="dxa"/>
            <w:shd w:val="clear" w:color="auto" w:fill="auto"/>
            <w:vAlign w:val="center"/>
          </w:tcPr>
          <w:p w14:paraId="0CC26B46"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250</w:t>
            </w:r>
          </w:p>
        </w:tc>
        <w:tc>
          <w:tcPr>
            <w:tcW w:w="2254" w:type="dxa"/>
            <w:shd w:val="clear" w:color="auto" w:fill="auto"/>
            <w:vAlign w:val="center"/>
          </w:tcPr>
          <w:p w14:paraId="199A0F16"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1,143</w:t>
            </w:r>
          </w:p>
        </w:tc>
        <w:tc>
          <w:tcPr>
            <w:tcW w:w="2254" w:type="dxa"/>
            <w:shd w:val="clear" w:color="auto" w:fill="auto"/>
            <w:vAlign w:val="center"/>
          </w:tcPr>
          <w:p w14:paraId="4641815F"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4.6</w:t>
            </w:r>
          </w:p>
        </w:tc>
        <w:tc>
          <w:tcPr>
            <w:tcW w:w="2254" w:type="dxa"/>
            <w:shd w:val="clear" w:color="auto" w:fill="auto"/>
            <w:vAlign w:val="center"/>
          </w:tcPr>
          <w:p w14:paraId="5A0CE18E"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1,019</w:t>
            </w:r>
          </w:p>
        </w:tc>
      </w:tr>
      <w:tr w:rsidR="006C4FC6" w:rsidRPr="006C4FC6" w14:paraId="4EA165D8" w14:textId="77777777" w:rsidTr="00907488">
        <w:tc>
          <w:tcPr>
            <w:tcW w:w="2254" w:type="dxa"/>
            <w:shd w:val="clear" w:color="auto" w:fill="auto"/>
            <w:vAlign w:val="center"/>
          </w:tcPr>
          <w:p w14:paraId="1D7A6393"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500</w:t>
            </w:r>
          </w:p>
        </w:tc>
        <w:tc>
          <w:tcPr>
            <w:tcW w:w="2254" w:type="dxa"/>
            <w:shd w:val="clear" w:color="auto" w:fill="auto"/>
            <w:vAlign w:val="center"/>
          </w:tcPr>
          <w:p w14:paraId="7B4AAF41"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3,231</w:t>
            </w:r>
          </w:p>
        </w:tc>
        <w:tc>
          <w:tcPr>
            <w:tcW w:w="2254" w:type="dxa"/>
            <w:shd w:val="clear" w:color="auto" w:fill="auto"/>
            <w:vAlign w:val="center"/>
          </w:tcPr>
          <w:p w14:paraId="7B323AEF"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6.5</w:t>
            </w:r>
          </w:p>
        </w:tc>
        <w:tc>
          <w:tcPr>
            <w:tcW w:w="2254" w:type="dxa"/>
            <w:shd w:val="clear" w:color="auto" w:fill="auto"/>
            <w:vAlign w:val="center"/>
          </w:tcPr>
          <w:p w14:paraId="510BD96F"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2,981</w:t>
            </w:r>
          </w:p>
        </w:tc>
      </w:tr>
      <w:tr w:rsidR="006C4FC6" w:rsidRPr="006C4FC6" w14:paraId="031B1312" w14:textId="77777777" w:rsidTr="00907488">
        <w:tc>
          <w:tcPr>
            <w:tcW w:w="2254" w:type="dxa"/>
            <w:shd w:val="clear" w:color="auto" w:fill="auto"/>
            <w:vAlign w:val="center"/>
          </w:tcPr>
          <w:p w14:paraId="20CCE63D"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1,000</w:t>
            </w:r>
          </w:p>
        </w:tc>
        <w:tc>
          <w:tcPr>
            <w:tcW w:w="2254" w:type="dxa"/>
            <w:shd w:val="clear" w:color="auto" w:fill="auto"/>
            <w:vAlign w:val="center"/>
          </w:tcPr>
          <w:p w14:paraId="6FA972AC"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9,133</w:t>
            </w:r>
          </w:p>
        </w:tc>
        <w:tc>
          <w:tcPr>
            <w:tcW w:w="2254" w:type="dxa"/>
            <w:shd w:val="clear" w:color="auto" w:fill="auto"/>
            <w:vAlign w:val="center"/>
          </w:tcPr>
          <w:p w14:paraId="52A11962"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9.1</w:t>
            </w:r>
          </w:p>
        </w:tc>
        <w:tc>
          <w:tcPr>
            <w:tcW w:w="2254" w:type="dxa"/>
            <w:shd w:val="clear" w:color="auto" w:fill="auto"/>
            <w:vAlign w:val="center"/>
          </w:tcPr>
          <w:p w14:paraId="0957A9D5"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8,634</w:t>
            </w:r>
          </w:p>
        </w:tc>
      </w:tr>
      <w:tr w:rsidR="006C4FC6" w:rsidRPr="006C4FC6" w14:paraId="75956530" w14:textId="77777777" w:rsidTr="00907488">
        <w:tc>
          <w:tcPr>
            <w:tcW w:w="2254" w:type="dxa"/>
            <w:shd w:val="clear" w:color="auto" w:fill="auto"/>
            <w:vAlign w:val="center"/>
          </w:tcPr>
          <w:p w14:paraId="40B73FFA"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1,000,000</w:t>
            </w:r>
          </w:p>
        </w:tc>
        <w:tc>
          <w:tcPr>
            <w:tcW w:w="2254" w:type="dxa"/>
            <w:shd w:val="clear" w:color="auto" w:fill="auto"/>
            <w:vAlign w:val="center"/>
          </w:tcPr>
          <w:p w14:paraId="511E3AA1"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288,675,279</w:t>
            </w:r>
          </w:p>
        </w:tc>
        <w:tc>
          <w:tcPr>
            <w:tcW w:w="2254" w:type="dxa"/>
            <w:shd w:val="clear" w:color="auto" w:fill="auto"/>
            <w:vAlign w:val="center"/>
          </w:tcPr>
          <w:p w14:paraId="0FBC170C"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289</w:t>
            </w:r>
          </w:p>
        </w:tc>
        <w:tc>
          <w:tcPr>
            <w:tcW w:w="2254" w:type="dxa"/>
            <w:shd w:val="clear" w:color="auto" w:fill="auto"/>
            <w:vAlign w:val="center"/>
          </w:tcPr>
          <w:p w14:paraId="3DCCD1B2" w14:textId="77777777" w:rsidR="006C4FC6" w:rsidRPr="006C4FC6" w:rsidRDefault="006C4FC6" w:rsidP="006C4FC6">
            <w:pPr>
              <w:jc w:val="center"/>
              <w:rPr>
                <w:rFonts w:ascii="Calibri" w:eastAsia="Times New Roman" w:hAnsi="Calibri" w:cs="Times New Roman"/>
                <w:b/>
                <w:bCs/>
                <w:u w:val="single"/>
              </w:rPr>
            </w:pPr>
            <w:r w:rsidRPr="006C4FC6">
              <w:rPr>
                <w:rFonts w:ascii="Calibri" w:eastAsia="Calibri" w:hAnsi="Calibri" w:cs="Times New Roman"/>
                <w:color w:val="000000"/>
              </w:rPr>
              <w:t>288,175,279</w:t>
            </w:r>
          </w:p>
        </w:tc>
      </w:tr>
      <w:tr w:rsidR="006C4FC6" w:rsidRPr="006C4FC6" w14:paraId="297F6E65" w14:textId="77777777" w:rsidTr="00907488">
        <w:tc>
          <w:tcPr>
            <w:tcW w:w="2254" w:type="dxa"/>
          </w:tcPr>
          <w:p w14:paraId="7F57E63C"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6A28791D"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2DBB4E57" w14:textId="77777777" w:rsidR="006C4FC6" w:rsidRPr="006C4FC6" w:rsidRDefault="006C4FC6" w:rsidP="006C4FC6">
            <w:pPr>
              <w:jc w:val="center"/>
              <w:rPr>
                <w:rFonts w:ascii="Calibri" w:eastAsia="Times New Roman" w:hAnsi="Calibri" w:cs="Times New Roman"/>
                <w:b/>
                <w:bCs/>
                <w:u w:val="single"/>
              </w:rPr>
            </w:pPr>
          </w:p>
        </w:tc>
        <w:tc>
          <w:tcPr>
            <w:tcW w:w="2254" w:type="dxa"/>
          </w:tcPr>
          <w:p w14:paraId="05B91C4D" w14:textId="77777777" w:rsidR="006C4FC6" w:rsidRPr="006C4FC6" w:rsidRDefault="006C4FC6" w:rsidP="006C4FC6">
            <w:pPr>
              <w:jc w:val="center"/>
              <w:rPr>
                <w:rFonts w:ascii="Calibri" w:eastAsia="Times New Roman" w:hAnsi="Calibri" w:cs="Times New Roman"/>
                <w:b/>
                <w:bCs/>
                <w:u w:val="single"/>
              </w:rPr>
            </w:pPr>
          </w:p>
        </w:tc>
      </w:tr>
    </w:tbl>
    <w:p w14:paraId="18BAE9EB" w14:textId="77777777" w:rsidR="006C4FC6" w:rsidRPr="006C4FC6" w:rsidRDefault="006C4FC6" w:rsidP="006C4FC6">
      <w:pPr>
        <w:spacing w:after="200" w:line="276" w:lineRule="auto"/>
        <w:rPr>
          <w:rFonts w:ascii="Calibri" w:eastAsia="Times New Roman" w:hAnsi="Calibri" w:cs="Times New Roman"/>
          <w:b/>
          <w:bCs/>
          <w:u w:val="single"/>
        </w:rPr>
      </w:pPr>
    </w:p>
    <w:p w14:paraId="55AC8BF3" w14:textId="77777777" w:rsidR="006C4FC6" w:rsidRPr="006C4FC6" w:rsidRDefault="006C4FC6" w:rsidP="006C4FC6">
      <w:pPr>
        <w:spacing w:after="200" w:line="276" w:lineRule="auto"/>
        <w:rPr>
          <w:rFonts w:ascii="Calibri" w:eastAsia="Times New Roman" w:hAnsi="Calibri" w:cs="Times New Roman"/>
          <w:b/>
          <w:bCs/>
          <w:u w:val="single"/>
        </w:rPr>
      </w:pPr>
      <w:r w:rsidRPr="006C4FC6">
        <w:rPr>
          <w:rFonts w:ascii="Calibri" w:eastAsia="Times New Roman" w:hAnsi="Calibri" w:cs="Times New Roman"/>
          <w:b/>
          <w:bCs/>
          <w:u w:val="single"/>
        </w:rPr>
        <w:br w:type="page"/>
      </w:r>
    </w:p>
    <w:p w14:paraId="5781D03A" w14:textId="77777777" w:rsidR="006C4FC6" w:rsidRPr="006C4FC6" w:rsidRDefault="006C4FC6" w:rsidP="006C4FC6">
      <w:pPr>
        <w:spacing w:after="200" w:line="276" w:lineRule="auto"/>
        <w:rPr>
          <w:rFonts w:ascii="Calibri" w:eastAsia="Times New Roman" w:hAnsi="Calibri" w:cs="Times New Roman"/>
          <w:b/>
          <w:bCs/>
          <w:u w:val="single"/>
        </w:rPr>
      </w:pPr>
      <w:r w:rsidRPr="006C4FC6">
        <w:rPr>
          <w:rFonts w:ascii="Calibri" w:eastAsia="Times New Roman" w:hAnsi="Calibri" w:cs="Times New Roman"/>
          <w:b/>
          <w:bCs/>
          <w:u w:val="single"/>
        </w:rPr>
        <w:t>Combination of Errors, or Uncertainty, by Convolution</w:t>
      </w:r>
    </w:p>
    <w:p w14:paraId="2A1E30F1"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 xml:space="preserve">A parameter’s value at a given point may be affected by multiple sources of variation; for example, gradient and stochastic errors. If the probability density functions for two contributing sources of variation are given by </w:t>
      </w:r>
      <m:oMath>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1</m:t>
            </m:r>
          </m:sub>
        </m:sSub>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1</m:t>
                </m:r>
              </m:sub>
            </m:sSub>
          </m:e>
        </m:d>
      </m:oMath>
      <w:r w:rsidRPr="006C4FC6">
        <w:rPr>
          <w:rFonts w:ascii="Calibri" w:eastAsia="Times New Roman" w:hAnsi="Calibri"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2</m:t>
            </m:r>
          </m:sub>
        </m:sSub>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2</m:t>
                </m:r>
              </m:sub>
            </m:sSub>
          </m:e>
        </m:d>
      </m:oMath>
      <w:r w:rsidRPr="006C4FC6">
        <w:rPr>
          <w:rFonts w:ascii="Calibri" w:eastAsia="Times New Roman" w:hAnsi="Calibri" w:cs="Times New Roman"/>
        </w:rPr>
        <w:t xml:space="preserve"> Then the overall probability density function for the parameter having a particular value, z, is given by the probability of all possible combinations of y</w:t>
      </w:r>
      <w:r w:rsidRPr="006C4FC6">
        <w:rPr>
          <w:rFonts w:ascii="Calibri" w:eastAsia="Times New Roman" w:hAnsi="Calibri" w:cs="Times New Roman"/>
          <w:vertAlign w:val="subscript"/>
        </w:rPr>
        <w:t>1</w:t>
      </w:r>
      <w:r w:rsidRPr="006C4FC6">
        <w:rPr>
          <w:rFonts w:ascii="Calibri" w:eastAsia="Times New Roman" w:hAnsi="Calibri" w:cs="Times New Roman"/>
        </w:rPr>
        <w:t xml:space="preserve"> &amp; y</w:t>
      </w:r>
      <w:r w:rsidRPr="006C4FC6">
        <w:rPr>
          <w:rFonts w:ascii="Calibri" w:eastAsia="Times New Roman" w:hAnsi="Calibri" w:cs="Times New Roman"/>
          <w:vertAlign w:val="subscript"/>
        </w:rPr>
        <w:t>2</w:t>
      </w:r>
      <w:r w:rsidRPr="006C4FC6">
        <w:rPr>
          <w:rFonts w:ascii="Calibri" w:eastAsia="Times New Roman" w:hAnsi="Calibri" w:cs="Times New Roman"/>
        </w:rPr>
        <w:t xml:space="preserve"> that produce z. If z = y</w:t>
      </w:r>
      <w:r w:rsidRPr="006C4FC6">
        <w:rPr>
          <w:rFonts w:ascii="Calibri" w:eastAsia="Times New Roman" w:hAnsi="Calibri" w:cs="Times New Roman"/>
          <w:vertAlign w:val="subscript"/>
        </w:rPr>
        <w:t xml:space="preserve">1 </w:t>
      </w:r>
      <w:r w:rsidRPr="006C4FC6">
        <w:rPr>
          <w:rFonts w:ascii="Calibri" w:eastAsia="Times New Roman" w:hAnsi="Calibri" w:cs="Times New Roman"/>
        </w:rPr>
        <w:t>+ y</w:t>
      </w:r>
      <w:r w:rsidRPr="006C4FC6">
        <w:rPr>
          <w:rFonts w:ascii="Calibri" w:eastAsia="Times New Roman" w:hAnsi="Calibri" w:cs="Times New Roman"/>
          <w:vertAlign w:val="subscript"/>
        </w:rPr>
        <w:t>2</w:t>
      </w:r>
      <w:r w:rsidRPr="006C4FC6">
        <w:rPr>
          <w:rFonts w:ascii="Calibri" w:eastAsia="Times New Roman" w:hAnsi="Calibri" w:cs="Times New Roman"/>
        </w:rPr>
        <w:t>, then this clamps the interdependence of y</w:t>
      </w:r>
      <w:r w:rsidRPr="006C4FC6">
        <w:rPr>
          <w:rFonts w:ascii="Calibri" w:eastAsia="Times New Roman" w:hAnsi="Calibri" w:cs="Times New Roman"/>
          <w:vertAlign w:val="subscript"/>
        </w:rPr>
        <w:t>1</w:t>
      </w:r>
      <w:r w:rsidRPr="006C4FC6">
        <w:rPr>
          <w:rFonts w:ascii="Calibri" w:eastAsia="Times New Roman" w:hAnsi="Calibri" w:cs="Times New Roman"/>
        </w:rPr>
        <w:t xml:space="preserve"> &amp; y</w:t>
      </w:r>
      <w:r w:rsidRPr="006C4FC6">
        <w:rPr>
          <w:rFonts w:ascii="Calibri" w:eastAsia="Times New Roman" w:hAnsi="Calibri" w:cs="Times New Roman"/>
          <w:vertAlign w:val="subscript"/>
        </w:rPr>
        <w:t>2</w:t>
      </w:r>
      <w:r w:rsidRPr="006C4FC6">
        <w:rPr>
          <w:rFonts w:ascii="Calibri" w:eastAsia="Times New Roman" w:hAnsi="Calibri" w:cs="Times New Roman"/>
        </w:rPr>
        <w:t xml:space="preserve"> and the probability density for the parameter at the value z is given by: </w:t>
      </w:r>
    </w:p>
    <w:p w14:paraId="6348484B"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br/>
      </w:r>
      <m:oMathPara>
        <m:oMath>
          <m:r>
            <w:rPr>
              <w:rFonts w:ascii="Cambria Math" w:eastAsia="Times New Roman" w:hAnsi="Cambria Math" w:cs="Times New Roman"/>
            </w:rPr>
            <m:t>P</m:t>
          </m:r>
          <m:d>
            <m:dPr>
              <m:ctrlPr>
                <w:rPr>
                  <w:rFonts w:ascii="Cambria Math" w:eastAsia="Times New Roman" w:hAnsi="Cambria Math" w:cs="Times New Roman"/>
                  <w:i/>
                </w:rPr>
              </m:ctrlPr>
            </m:dPr>
            <m:e>
              <m:r>
                <w:rPr>
                  <w:rFonts w:ascii="Cambria Math" w:eastAsia="Times New Roman" w:hAnsi="Cambria Math" w:cs="Times New Roman"/>
                </w:rPr>
                <m:t>z</m:t>
              </m:r>
            </m:e>
          </m:d>
          <m:r>
            <w:rPr>
              <w:rFonts w:ascii="Cambria Math" w:eastAsia="Times New Roman" w:hAnsi="Cambria Math" w:cs="Times New Roman"/>
            </w:rPr>
            <m:t>=</m:t>
          </m:r>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2</m:t>
                  </m:r>
                </m:sub>
              </m:sSub>
            </m:e>
          </m:d>
          <m:d>
            <m:dPr>
              <m:ctrlPr>
                <w:rPr>
                  <w:rFonts w:ascii="Cambria Math" w:eastAsia="Times New Roman" w:hAnsi="Cambria Math" w:cs="Times New Roman"/>
                  <w:i/>
                </w:rPr>
              </m:ctrlPr>
            </m:dPr>
            <m:e>
              <m:r>
                <w:rPr>
                  <w:rFonts w:ascii="Cambria Math" w:eastAsia="Times New Roman" w:hAnsi="Cambria Math" w:cs="Times New Roman"/>
                </w:rPr>
                <m:t>z</m:t>
              </m:r>
            </m:e>
          </m:d>
          <m:r>
            <w:rPr>
              <w:rFonts w:ascii="Cambria Math" w:eastAsia="Times New Roman" w:hAnsi="Cambria Math" w:cs="Times New Roman"/>
            </w:rPr>
            <m:t>=</m:t>
          </m:r>
          <m:nary>
            <m:naryPr>
              <m:limLoc m:val="subSup"/>
              <m:ctrlPr>
                <w:rPr>
                  <w:rFonts w:ascii="Cambria Math" w:eastAsia="Times New Roman" w:hAnsi="Cambria Math" w:cs="Times New Roman"/>
                  <w:i/>
                </w:rPr>
              </m:ctrlPr>
            </m:naryPr>
            <m:sub>
              <m:r>
                <w:rPr>
                  <w:rFonts w:ascii="Cambria Math" w:eastAsia="Times New Roman" w:hAnsi="Cambria Math" w:cs="Times New Roman"/>
                </w:rPr>
                <m:t>-∞</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1</m:t>
                  </m:r>
                </m:sub>
              </m:sSub>
              <m:d>
                <m:dPr>
                  <m:ctrlPr>
                    <w:rPr>
                      <w:rFonts w:ascii="Cambria Math" w:eastAsia="Times New Roman" w:hAnsi="Cambria Math" w:cs="Times New Roman"/>
                      <w:i/>
                    </w:rPr>
                  </m:ctrlPr>
                </m:dPr>
                <m:e>
                  <m:r>
                    <w:rPr>
                      <w:rFonts w:ascii="Cambria Math" w:eastAsia="Times New Roman" w:hAnsi="Cambria Math" w:cs="Times New Roman"/>
                    </w:rPr>
                    <m:t>x</m:t>
                  </m:r>
                </m:e>
              </m:d>
            </m:e>
          </m:nary>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2</m:t>
              </m:r>
            </m:sub>
          </m:sSub>
          <m:d>
            <m:dPr>
              <m:ctrlPr>
                <w:rPr>
                  <w:rFonts w:ascii="Cambria Math" w:eastAsia="Times New Roman" w:hAnsi="Cambria Math" w:cs="Times New Roman"/>
                  <w:i/>
                </w:rPr>
              </m:ctrlPr>
            </m:dPr>
            <m:e>
              <m:r>
                <w:rPr>
                  <w:rFonts w:ascii="Cambria Math" w:eastAsia="Times New Roman" w:hAnsi="Cambria Math" w:cs="Times New Roman"/>
                </w:rPr>
                <m:t>z-x</m:t>
              </m:r>
            </m:e>
          </m:d>
          <m:r>
            <w:rPr>
              <w:rFonts w:ascii="Cambria Math" w:eastAsia="Times New Roman" w:hAnsi="Cambria Math" w:cs="Times New Roman"/>
            </w:rPr>
            <m:t xml:space="preserve">dx           </m:t>
          </m:r>
          <m:r>
            <m:rPr>
              <m:sty m:val="p"/>
            </m:rPr>
            <w:rPr>
              <w:rFonts w:ascii="Cambria Math" w:eastAsia="Times New Roman" w:hAnsi="Cambria Math" w:cs="Times New Roman"/>
            </w:rPr>
            <m:t>C01</m:t>
          </m:r>
        </m:oMath>
      </m:oMathPara>
    </w:p>
    <w:p w14:paraId="670A4EAB"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In the case where both P1 &amp;P2 are Gaussian:</w:t>
      </w:r>
    </w:p>
    <w:p w14:paraId="1178E5C4" w14:textId="77777777" w:rsidR="006C4FC6" w:rsidRPr="006C4FC6" w:rsidRDefault="006C4FC6" w:rsidP="006C4FC6">
      <w:pPr>
        <w:spacing w:after="200" w:line="276" w:lineRule="auto"/>
        <w:rPr>
          <w:rFonts w:ascii="Calibri" w:eastAsia="Times New Roman" w:hAnsi="Calibri" w:cs="Times New Roman"/>
        </w:rPr>
      </w:pPr>
      <m:oMathPara>
        <m:oMath>
          <m:r>
            <w:rPr>
              <w:rFonts w:ascii="Cambria Math" w:eastAsia="Times New Roman" w:hAnsi="Cambria Math" w:cs="Times New Roman"/>
            </w:rPr>
            <m:t>P</m:t>
          </m:r>
          <m:d>
            <m:dPr>
              <m:ctrlPr>
                <w:rPr>
                  <w:rFonts w:ascii="Cambria Math" w:eastAsia="Times New Roman" w:hAnsi="Cambria Math" w:cs="Times New Roman"/>
                  <w:i/>
                </w:rPr>
              </m:ctrlPr>
            </m:dPr>
            <m:e>
              <m:r>
                <w:rPr>
                  <w:rFonts w:ascii="Cambria Math" w:eastAsia="Times New Roman" w:hAnsi="Cambria Math" w:cs="Times New Roman"/>
                </w:rPr>
                <m:t>z</m:t>
              </m:r>
            </m:e>
          </m:d>
          <m:r>
            <w:rPr>
              <w:rFonts w:ascii="Cambria Math" w:eastAsia="Times New Roman" w:hAnsi="Cambria Math" w:cs="Times New Roman"/>
            </w:rPr>
            <m:t>=</m:t>
          </m:r>
          <m:nary>
            <m:naryPr>
              <m:limLoc m:val="subSup"/>
              <m:ctrlPr>
                <w:rPr>
                  <w:rFonts w:ascii="Cambria Math" w:eastAsia="Times New Roman" w:hAnsi="Cambria Math" w:cs="Times New Roman"/>
                  <w:i/>
                </w:rPr>
              </m:ctrlPr>
            </m:naryPr>
            <m:sub>
              <m:r>
                <w:rPr>
                  <w:rFonts w:ascii="Cambria Math" w:eastAsia="Times New Roman" w:hAnsi="Cambria Math" w:cs="Times New Roman"/>
                </w:rPr>
                <m:t>-∞</m:t>
              </m:r>
            </m:sub>
            <m:sup>
              <m:r>
                <w:rPr>
                  <w:rFonts w:ascii="Cambria Math" w:eastAsia="Times New Roman" w:hAnsi="Cambria Math" w:cs="Times New Roman"/>
                </w:rPr>
                <m:t>∞</m:t>
              </m:r>
            </m:sup>
            <m:e>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1</m:t>
                  </m:r>
                </m:sub>
              </m:sSub>
              <m:r>
                <w:rPr>
                  <w:rFonts w:ascii="Cambria Math" w:eastAsia="Times New Roman" w:hAnsi="Cambria Math" w:cs="Times New Roman"/>
                </w:rPr>
                <m:t>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x</m:t>
                          </m:r>
                        </m:e>
                        <m:sup>
                          <m:r>
                            <w:rPr>
                              <w:rFonts w:ascii="Cambria Math" w:eastAsia="Times New Roman" w:hAnsi="Cambria Math" w:cs="Times New Roman"/>
                            </w:rPr>
                            <m:t>2</m:t>
                          </m:r>
                        </m:sup>
                      </m:sSup>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1</m:t>
                          </m:r>
                        </m:sub>
                        <m:sup>
                          <m:r>
                            <w:rPr>
                              <w:rFonts w:ascii="Cambria Math" w:eastAsia="Times New Roman" w:hAnsi="Cambria Math" w:cs="Times New Roman"/>
                            </w:rPr>
                            <m:t>2</m:t>
                          </m:r>
                        </m:sup>
                      </m:sSubSup>
                    </m:den>
                  </m:f>
                </m:e>
              </m:d>
            </m:e>
          </m:nary>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2</m:t>
              </m:r>
            </m:sub>
          </m:sSub>
          <m:r>
            <w:rPr>
              <w:rFonts w:ascii="Cambria Math" w:eastAsia="Times New Roman" w:hAnsi="Cambria Math" w:cs="Times New Roman"/>
            </w:rPr>
            <m:t>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r>
                            <w:rPr>
                              <w:rFonts w:ascii="Cambria Math" w:eastAsia="Times New Roman" w:hAnsi="Cambria Math" w:cs="Times New Roman"/>
                            </w:rPr>
                            <m:t>z-x</m:t>
                          </m:r>
                        </m:e>
                      </m:d>
                    </m:e>
                    <m:sup>
                      <m:r>
                        <w:rPr>
                          <w:rFonts w:ascii="Cambria Math" w:eastAsia="Times New Roman" w:hAnsi="Cambria Math" w:cs="Times New Roman"/>
                        </w:rPr>
                        <m:t>2</m:t>
                      </m:r>
                    </m:sup>
                  </m:sSup>
                </m:num>
                <m:den>
                  <m:r>
                    <w:rPr>
                      <w:rFonts w:ascii="Cambria Math" w:eastAsia="Times New Roman" w:hAnsi="Cambria Math" w:cs="Times New Roman"/>
                    </w:rPr>
                    <m:t>2</m:t>
                  </m:r>
                  <m:sSubSup>
                    <m:sSubSupPr>
                      <m:ctrlPr>
                        <w:rPr>
                          <w:rFonts w:ascii="Cambria Math" w:eastAsia="Times New Roman" w:hAnsi="Cambria Math" w:cs="Times New Roman"/>
                          <w:i/>
                        </w:rPr>
                      </m:ctrlPr>
                    </m:sSubSupPr>
                    <m:e>
                      <m:r>
                        <w:rPr>
                          <w:rFonts w:ascii="Cambria Math" w:eastAsia="Times New Roman" w:hAnsi="Cambria Math" w:cs="Times New Roman"/>
                        </w:rPr>
                        <m:t>σ</m:t>
                      </m:r>
                    </m:e>
                    <m:sub>
                      <m:r>
                        <w:rPr>
                          <w:rFonts w:ascii="Cambria Math" w:eastAsia="Times New Roman" w:hAnsi="Cambria Math" w:cs="Times New Roman"/>
                        </w:rPr>
                        <m:t>2</m:t>
                      </m:r>
                    </m:sub>
                    <m:sup>
                      <m:r>
                        <w:rPr>
                          <w:rFonts w:ascii="Cambria Math" w:eastAsia="Times New Roman" w:hAnsi="Cambria Math" w:cs="Times New Roman"/>
                        </w:rPr>
                        <m:t>2</m:t>
                      </m:r>
                    </m:sup>
                  </m:sSubSup>
                </m:den>
              </m:f>
            </m:e>
          </m:d>
          <m:r>
            <w:rPr>
              <w:rFonts w:ascii="Cambria Math" w:eastAsia="Times New Roman" w:hAnsi="Cambria Math" w:cs="Times New Roman"/>
            </w:rPr>
            <m:t xml:space="preserve">dx         </m:t>
          </m:r>
          <m:r>
            <m:rPr>
              <m:sty m:val="p"/>
            </m:rPr>
            <w:rPr>
              <w:rFonts w:ascii="Cambria Math" w:eastAsia="Times New Roman" w:hAnsi="Cambria Math" w:cs="Times New Roman"/>
            </w:rPr>
            <m:t>C02</m:t>
          </m:r>
        </m:oMath>
      </m:oMathPara>
    </w:p>
    <w:p w14:paraId="66135C67"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Substitute</w:t>
      </w:r>
      <w:r w:rsidRPr="006C4FC6">
        <w:rPr>
          <w:rFonts w:ascii="Calibri" w:eastAsia="Times New Roman" w:hAnsi="Calibri" w:cs="Times New Roman"/>
        </w:rPr>
        <w:br/>
      </w:r>
      <m:oMathPara>
        <m:oMath>
          <m:f>
            <m:fPr>
              <m:ctrlPr>
                <w:rPr>
                  <w:rFonts w:ascii="Cambria Math" w:eastAsia="Times New Roman" w:hAnsi="Cambria Math" w:cs="Times New Roman"/>
                  <w:i/>
                </w:rPr>
              </m:ctrlPr>
            </m:fPr>
            <m:num>
              <m:r>
                <w:rPr>
                  <w:rFonts w:ascii="Cambria Math" w:eastAsia="Times New Roman" w:hAnsi="Cambria Math" w:cs="Times New Roman"/>
                </w:rPr>
                <m:t>1</m:t>
              </m:r>
            </m:num>
            <m:den>
              <m:sSup>
                <m:sSupPr>
                  <m:ctrlPr>
                    <w:rPr>
                      <w:rFonts w:ascii="Cambria Math" w:eastAsia="Times New Roman" w:hAnsi="Cambria Math" w:cs="Times New Roman"/>
                      <w:i/>
                    </w:rPr>
                  </m:ctrlPr>
                </m:sSupPr>
                <m:e>
                  <m:r>
                    <w:rPr>
                      <w:rFonts w:ascii="Cambria Math" w:eastAsia="Times New Roman" w:hAnsi="Cambria Math" w:cs="Times New Roman"/>
                    </w:rPr>
                    <m:t>2s</m:t>
                  </m:r>
                </m:e>
                <m:sup>
                  <m:r>
                    <w:rPr>
                      <w:rFonts w:ascii="Cambria Math" w:eastAsia="Times New Roman" w:hAnsi="Cambria Math" w:cs="Times New Roman"/>
                    </w:rPr>
                    <m:t>2</m:t>
                  </m:r>
                </m:sup>
              </m:sSup>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1</m:t>
                  </m:r>
                </m:sub>
                <m:sup>
                  <m:r>
                    <w:rPr>
                      <w:rFonts w:ascii="Cambria Math" w:eastAsia="Times New Roman" w:hAnsi="Cambria Math" w:cs="Times New Roman"/>
                    </w:rPr>
                    <m:t>2</m:t>
                  </m:r>
                </m:sup>
              </m:sSubSup>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1</m:t>
              </m:r>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2</m:t>
                  </m:r>
                </m:sub>
                <m:sup>
                  <m:r>
                    <w:rPr>
                      <w:rFonts w:ascii="Cambria Math" w:eastAsia="Times New Roman" w:hAnsi="Cambria Math" w:cs="Times New Roman"/>
                    </w:rPr>
                    <m:t>2</m:t>
                  </m:r>
                </m:sup>
              </m:sSubSup>
            </m:den>
          </m:f>
          <m:r>
            <w:rPr>
              <w:rFonts w:ascii="Cambria Math" w:eastAsia="Times New Roman" w:hAnsi="Cambria Math" w:cs="Times New Roman"/>
            </w:rPr>
            <m:t xml:space="preserve">                          </m:t>
          </m:r>
          <m:r>
            <m:rPr>
              <m:sty m:val="p"/>
            </m:rPr>
            <w:rPr>
              <w:rFonts w:ascii="Cambria Math" w:eastAsia="Times New Roman" w:hAnsi="Cambria Math" w:cs="Times New Roman"/>
            </w:rPr>
            <m:t xml:space="preserve"> C03</m:t>
          </m:r>
        </m:oMath>
      </m:oMathPara>
    </w:p>
    <w:p w14:paraId="0FCCD135" w14:textId="77777777" w:rsidR="006C4FC6" w:rsidRPr="006C4FC6" w:rsidRDefault="006C4FC6" w:rsidP="006C4FC6">
      <w:pPr>
        <w:spacing w:after="200" w:line="276" w:lineRule="auto"/>
        <w:rPr>
          <w:rFonts w:ascii="Calibri" w:eastAsia="Times New Roman" w:hAnsi="Calibri" w:cs="Times New Roman"/>
        </w:rPr>
      </w:pPr>
      <w:r w:rsidRPr="006C4FC6">
        <w:rPr>
          <w:rFonts w:ascii="Calibri" w:eastAsia="Times New Roman" w:hAnsi="Calibri" w:cs="Times New Roman"/>
        </w:rPr>
        <w:t>To give:</w:t>
      </w:r>
    </w:p>
    <w:p w14:paraId="3F82A669" w14:textId="77777777" w:rsidR="006C4FC6" w:rsidRPr="006C4FC6" w:rsidRDefault="006C4FC6" w:rsidP="006C4FC6">
      <w:pPr>
        <w:spacing w:after="200" w:line="276" w:lineRule="auto"/>
        <w:rPr>
          <w:rFonts w:ascii="Calibri" w:eastAsia="Times New Roman" w:hAnsi="Calibri" w:cs="Times New Roman"/>
        </w:rPr>
      </w:pPr>
      <m:oMathPara>
        <m:oMath>
          <m:r>
            <w:rPr>
              <w:rFonts w:ascii="Cambria Math" w:eastAsia="Times New Roman" w:hAnsi="Cambria Math" w:cs="Times New Roman"/>
            </w:rPr>
            <m:t>P</m:t>
          </m:r>
          <m:d>
            <m:dPr>
              <m:ctrlPr>
                <w:rPr>
                  <w:rFonts w:ascii="Cambria Math" w:eastAsia="Times New Roman" w:hAnsi="Cambria Math" w:cs="Times New Roman"/>
                  <w:i/>
                </w:rPr>
              </m:ctrlPr>
            </m:dPr>
            <m:e>
              <m:r>
                <w:rPr>
                  <w:rFonts w:ascii="Cambria Math" w:eastAsia="Times New Roman" w:hAnsi="Cambria Math" w:cs="Times New Roman"/>
                </w:rPr>
                <m:t>z</m:t>
              </m:r>
            </m:e>
          </m:d>
          <m:r>
            <w:rPr>
              <w:rFonts w:ascii="Cambria Math" w:eastAsia="Times New Roman" w:hAnsi="Cambria Math" w:cs="Times New Roman"/>
            </w:rPr>
            <m:t>=</m:t>
          </m:r>
          <m:nary>
            <m:naryPr>
              <m:limLoc m:val="subSup"/>
              <m:ctrlPr>
                <w:rPr>
                  <w:rFonts w:ascii="Cambria Math" w:eastAsia="Times New Roman" w:hAnsi="Cambria Math" w:cs="Times New Roman"/>
                  <w:i/>
                </w:rPr>
              </m:ctrlPr>
            </m:naryPr>
            <m:sub>
              <m:r>
                <w:rPr>
                  <w:rFonts w:ascii="Cambria Math" w:eastAsia="Times New Roman" w:hAnsi="Cambria Math" w:cs="Times New Roman"/>
                </w:rPr>
                <m:t>-∞</m:t>
              </m:r>
            </m:sub>
            <m:sup>
              <m:r>
                <w:rPr>
                  <w:rFonts w:ascii="Cambria Math" w:eastAsia="Times New Roman" w:hAnsi="Cambria Math" w:cs="Times New Roman"/>
                </w:rPr>
                <m:t>∞</m:t>
              </m:r>
            </m:sup>
            <m:e>
              <w:bookmarkStart w:id="15" w:name="_Hlk72421807"/>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2</m:t>
                  </m:r>
                </m:sub>
              </m:sSub>
              <w:bookmarkEnd w:id="15"/>
              <m:r>
                <w:rPr>
                  <w:rFonts w:ascii="Cambria Math" w:eastAsia="Times New Roman" w:hAnsi="Cambria Math" w:cs="Times New Roman"/>
                </w:rPr>
                <m:t>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2</m:t>
                          </m:r>
                        </m:sub>
                        <m:sup>
                          <m:r>
                            <w:rPr>
                              <w:rFonts w:ascii="Cambria Math" w:eastAsia="Times New Roman" w:hAnsi="Cambria Math" w:cs="Times New Roman"/>
                            </w:rPr>
                            <m:t>2</m:t>
                          </m:r>
                        </m:sup>
                      </m:sSubSup>
                    </m:den>
                  </m:f>
                </m:e>
              </m:d>
            </m:e>
          </m:nary>
          <m:r>
            <w:rPr>
              <w:rFonts w:ascii="Cambria Math" w:eastAsia="Times New Roman" w:hAnsi="Cambria Math" w:cs="Times New Roman"/>
            </w:rPr>
            <m:t>.exp</m:t>
          </m:r>
          <m:d>
            <m:dPr>
              <m:begChr m:val="{"/>
              <m:endChr m:val="}"/>
              <m:ctrlPr>
                <w:rPr>
                  <w:rFonts w:ascii="Cambria Math" w:eastAsia="Times New Roman" w:hAnsi="Cambria Math" w:cs="Times New Roman"/>
                  <w:i/>
                </w:rPr>
              </m:ctrlPr>
            </m:dPr>
            <m:e>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2</m:t>
                      </m:r>
                    </m:sub>
                    <m:sup>
                      <m:r>
                        <w:rPr>
                          <w:rFonts w:ascii="Cambria Math" w:eastAsia="Times New Roman" w:hAnsi="Cambria Math" w:cs="Times New Roman"/>
                        </w:rPr>
                        <m:t>4</m:t>
                      </m:r>
                    </m:sup>
                  </m:sSubSup>
                </m:den>
              </m:f>
            </m:e>
          </m:d>
          <m:r>
            <w:rPr>
              <w:rFonts w:ascii="Cambria Math" w:eastAsia="Times New Roman" w:hAnsi="Cambria Math" w:cs="Times New Roman"/>
            </w:rPr>
            <m:t>.exp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sSup>
                <m:sSupPr>
                  <m:ctrlPr>
                    <w:rPr>
                      <w:rFonts w:ascii="Cambria Math" w:eastAsia="Times New Roman" w:hAnsi="Cambria Math" w:cs="Times New Roman"/>
                      <w:i/>
                    </w:rPr>
                  </m:ctrlPr>
                </m:sSupPr>
                <m:e>
                  <m:d>
                    <m:dPr>
                      <m:ctrlPr>
                        <w:rPr>
                          <w:rFonts w:ascii="Cambria Math" w:eastAsia="Times New Roman" w:hAnsi="Cambria Math" w:cs="Times New Roman"/>
                          <w:i/>
                        </w:rPr>
                      </m:ctrlPr>
                    </m:dPr>
                    <m:e>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s</m:t>
                          </m:r>
                          <m:rad>
                            <m:radPr>
                              <m:degHide m:val="1"/>
                              <m:ctrlPr>
                                <w:rPr>
                                  <w:rFonts w:ascii="Cambria Math" w:eastAsia="Times New Roman" w:hAnsi="Cambria Math" w:cs="Times New Roman"/>
                                  <w:i/>
                                </w:rPr>
                              </m:ctrlPr>
                            </m:radPr>
                            <m:deg/>
                            <m:e>
                              <m:r>
                                <w:rPr>
                                  <w:rFonts w:ascii="Cambria Math" w:eastAsia="Times New Roman" w:hAnsi="Cambria Math" w:cs="Times New Roman"/>
                                </w:rPr>
                                <m:t>2</m:t>
                              </m:r>
                            </m:e>
                          </m:rad>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zs</m:t>
                          </m:r>
                        </m:num>
                        <m:den>
                          <m:sSubSup>
                            <m:sSubSupPr>
                              <m:ctrlPr>
                                <w:rPr>
                                  <w:rFonts w:ascii="Cambria Math" w:eastAsia="Times New Roman" w:hAnsi="Cambria Math" w:cs="Times New Roman"/>
                                  <w:i/>
                                </w:rPr>
                              </m:ctrlPr>
                            </m:sSubSupPr>
                            <m:e>
                              <m:r>
                                <w:rPr>
                                  <w:rFonts w:ascii="Cambria Math" w:eastAsia="Times New Roman" w:hAnsi="Cambria Math" w:cs="Times New Roman"/>
                                </w:rPr>
                                <m:t>σ</m:t>
                              </m:r>
                            </m:e>
                            <m:sub>
                              <m:r>
                                <w:rPr>
                                  <w:rFonts w:ascii="Cambria Math" w:eastAsia="Times New Roman" w:hAnsi="Cambria Math" w:cs="Times New Roman"/>
                                </w:rPr>
                                <m:t>2</m:t>
                              </m:r>
                            </m:sub>
                            <m:sup>
                              <m:r>
                                <w:rPr>
                                  <w:rFonts w:ascii="Cambria Math" w:eastAsia="Times New Roman" w:hAnsi="Cambria Math" w:cs="Times New Roman"/>
                                </w:rPr>
                                <m:t>2</m:t>
                              </m:r>
                            </m:sup>
                          </m:sSubSup>
                          <m:rad>
                            <m:radPr>
                              <m:degHide m:val="1"/>
                              <m:ctrlPr>
                                <w:rPr>
                                  <w:rFonts w:ascii="Cambria Math" w:eastAsia="Times New Roman" w:hAnsi="Cambria Math" w:cs="Times New Roman"/>
                                  <w:i/>
                                </w:rPr>
                              </m:ctrlPr>
                            </m:radPr>
                            <m:deg/>
                            <m:e>
                              <m:r>
                                <w:rPr>
                                  <w:rFonts w:ascii="Cambria Math" w:eastAsia="Times New Roman" w:hAnsi="Cambria Math" w:cs="Times New Roman"/>
                                </w:rPr>
                                <m:t>2</m:t>
                              </m:r>
                            </m:e>
                          </m:rad>
                        </m:den>
                      </m:f>
                    </m:e>
                  </m:d>
                </m:e>
                <m:sup>
                  <m:r>
                    <w:rPr>
                      <w:rFonts w:ascii="Cambria Math" w:eastAsia="Times New Roman" w:hAnsi="Cambria Math" w:cs="Times New Roman"/>
                    </w:rPr>
                    <m:t>2</m:t>
                  </m:r>
                </m:sup>
              </m:sSup>
            </m:e>
          </m:d>
          <m:r>
            <w:rPr>
              <w:rFonts w:ascii="Cambria Math" w:eastAsia="Times New Roman" w:hAnsi="Cambria Math" w:cs="Times New Roman"/>
            </w:rPr>
            <m:t xml:space="preserve">dx         </m:t>
          </m:r>
          <m:r>
            <m:rPr>
              <m:sty m:val="p"/>
            </m:rPr>
            <w:rPr>
              <w:rFonts w:ascii="Cambria Math" w:eastAsia="Times New Roman" w:hAnsi="Cambria Math" w:cs="Times New Roman"/>
            </w:rPr>
            <m:t>C04</m:t>
          </m:r>
        </m:oMath>
      </m:oMathPara>
    </w:p>
    <w:p w14:paraId="1236E0EA" w14:textId="77777777" w:rsidR="006C4FC6" w:rsidRPr="006C4FC6" w:rsidRDefault="006C4FC6" w:rsidP="006C4FC6">
      <w:pPr>
        <w:spacing w:after="200" w:line="276" w:lineRule="auto"/>
        <w:rPr>
          <w:rFonts w:ascii="Calibri" w:eastAsia="Times New Roman" w:hAnsi="Calibri" w:cs="Times New Roman"/>
        </w:rPr>
      </w:pPr>
      <m:oMathPara>
        <m:oMath>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2</m:t>
              </m:r>
            </m:sub>
          </m:sSub>
          <m:r>
            <w:rPr>
              <w:rFonts w:ascii="Cambria Math" w:eastAsia="Times New Roman" w:hAnsi="Cambria Math" w:cs="Times New Roman"/>
            </w:rPr>
            <m:t>s</m:t>
          </m:r>
          <m:rad>
            <m:radPr>
              <m:degHide m:val="1"/>
              <m:ctrlPr>
                <w:rPr>
                  <w:rFonts w:ascii="Cambria Math" w:eastAsia="Times New Roman" w:hAnsi="Cambria Math" w:cs="Times New Roman"/>
                  <w:i/>
                </w:rPr>
              </m:ctrlPr>
            </m:radPr>
            <m:deg/>
            <m:e>
              <m:r>
                <w:rPr>
                  <w:rFonts w:ascii="Cambria Math" w:eastAsia="Times New Roman" w:hAnsi="Cambria Math" w:cs="Times New Roman"/>
                </w:rPr>
                <m:t>2π</m:t>
              </m:r>
            </m:e>
          </m:rad>
          <m:r>
            <w:rPr>
              <w:rFonts w:ascii="Cambria Math" w:eastAsia="Times New Roman" w:hAnsi="Cambria Math" w:cs="Times New Roman"/>
            </w:rPr>
            <m:t>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num>
                <m:den>
                  <m:sSubSup>
                    <m:sSubSupPr>
                      <m:ctrlPr>
                        <w:rPr>
                          <w:rFonts w:ascii="Cambria Math" w:eastAsia="Times New Roman" w:hAnsi="Cambria Math" w:cs="Times New Roman"/>
                          <w:i/>
                        </w:rPr>
                      </m:ctrlPr>
                    </m:sSubSupPr>
                    <m:e>
                      <m:r>
                        <w:rPr>
                          <w:rFonts w:ascii="Cambria Math" w:eastAsia="Times New Roman" w:hAnsi="Cambria Math" w:cs="Times New Roman"/>
                        </w:rPr>
                        <m:t>2σ</m:t>
                      </m:r>
                    </m:e>
                    <m:sub>
                      <m:r>
                        <w:rPr>
                          <w:rFonts w:ascii="Cambria Math" w:eastAsia="Times New Roman" w:hAnsi="Cambria Math" w:cs="Times New Roman"/>
                        </w:rPr>
                        <m:t>2</m:t>
                      </m:r>
                    </m:sub>
                    <m:sup>
                      <m:r>
                        <w:rPr>
                          <w:rFonts w:ascii="Cambria Math" w:eastAsia="Times New Roman" w:hAnsi="Cambria Math" w:cs="Times New Roman"/>
                        </w:rPr>
                        <m:t>2</m:t>
                      </m:r>
                    </m:sup>
                  </m:sSubSup>
                </m:den>
              </m:f>
            </m:e>
          </m:d>
          <m:r>
            <w:rPr>
              <w:rFonts w:ascii="Cambria Math" w:eastAsia="Times New Roman" w:hAnsi="Cambria Math" w:cs="Times New Roman"/>
            </w:rPr>
            <m:t>.exp</m:t>
          </m:r>
          <m:d>
            <m:dPr>
              <m:begChr m:val="{"/>
              <m:endChr m:val="}"/>
              <m:ctrlPr>
                <w:rPr>
                  <w:rFonts w:ascii="Cambria Math" w:eastAsia="Times New Roman" w:hAnsi="Cambria Math" w:cs="Times New Roman"/>
                  <w:i/>
                </w:rPr>
              </m:ctrlPr>
            </m:dPr>
            <m:e>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sSup>
                    <m:sSupPr>
                      <m:ctrlPr>
                        <w:rPr>
                          <w:rFonts w:ascii="Cambria Math" w:eastAsia="Times New Roman" w:hAnsi="Cambria Math" w:cs="Times New Roman"/>
                          <w:i/>
                        </w:rPr>
                      </m:ctrlPr>
                    </m:sSupPr>
                    <m:e>
                      <m:r>
                        <w:rPr>
                          <w:rFonts w:ascii="Cambria Math" w:eastAsia="Times New Roman" w:hAnsi="Cambria Math" w:cs="Times New Roman"/>
                        </w:rPr>
                        <m:t>s</m:t>
                      </m:r>
                    </m:e>
                    <m:sup>
                      <m:r>
                        <w:rPr>
                          <w:rFonts w:ascii="Cambria Math" w:eastAsia="Times New Roman" w:hAnsi="Cambria Math" w:cs="Times New Roman"/>
                        </w:rPr>
                        <m:t>2</m:t>
                      </m:r>
                    </m:sup>
                  </m:sSup>
                </m:num>
                <m:den>
                  <m:r>
                    <w:rPr>
                      <w:rFonts w:ascii="Cambria Math" w:eastAsia="Times New Roman" w:hAnsi="Cambria Math" w:cs="Times New Roman"/>
                    </w:rPr>
                    <m:t>2</m:t>
                  </m:r>
                  <m:sSubSup>
                    <m:sSubSupPr>
                      <m:ctrlPr>
                        <w:rPr>
                          <w:rFonts w:ascii="Cambria Math" w:eastAsia="Times New Roman" w:hAnsi="Cambria Math" w:cs="Times New Roman"/>
                          <w:i/>
                        </w:rPr>
                      </m:ctrlPr>
                    </m:sSubSupPr>
                    <m:e>
                      <m:r>
                        <w:rPr>
                          <w:rFonts w:ascii="Cambria Math" w:eastAsia="Times New Roman" w:hAnsi="Cambria Math" w:cs="Times New Roman"/>
                        </w:rPr>
                        <m:t>σ</m:t>
                      </m:r>
                    </m:e>
                    <m:sub>
                      <m:r>
                        <w:rPr>
                          <w:rFonts w:ascii="Cambria Math" w:eastAsia="Times New Roman" w:hAnsi="Cambria Math" w:cs="Times New Roman"/>
                        </w:rPr>
                        <m:t>2</m:t>
                      </m:r>
                    </m:sub>
                    <m:sup>
                      <m:r>
                        <w:rPr>
                          <w:rFonts w:ascii="Cambria Math" w:eastAsia="Times New Roman" w:hAnsi="Cambria Math" w:cs="Times New Roman"/>
                        </w:rPr>
                        <m:t>4</m:t>
                      </m:r>
                    </m:sup>
                  </m:sSubSup>
                </m:den>
              </m:f>
            </m:e>
          </m:d>
          <m:r>
            <w:rPr>
              <w:rFonts w:ascii="Cambria Math" w:eastAsia="Times New Roman" w:hAnsi="Cambria Math" w:cs="Times New Roman"/>
            </w:rPr>
            <m:t xml:space="preserve">              </m:t>
          </m:r>
          <m:r>
            <m:rPr>
              <m:sty m:val="p"/>
            </m:rPr>
            <w:rPr>
              <w:rFonts w:ascii="Cambria Math" w:eastAsia="Times New Roman" w:hAnsi="Cambria Math" w:cs="Times New Roman"/>
            </w:rPr>
            <m:t>C05</m:t>
          </m:r>
        </m:oMath>
      </m:oMathPara>
    </w:p>
    <w:p w14:paraId="5E5F3185" w14:textId="77777777" w:rsidR="006C4FC6" w:rsidRPr="006C4FC6" w:rsidRDefault="006C4FC6" w:rsidP="006C4FC6">
      <w:pPr>
        <w:spacing w:after="200" w:line="276" w:lineRule="auto"/>
        <w:rPr>
          <w:rFonts w:ascii="Calibri" w:eastAsia="Times New Roman" w:hAnsi="Calibri" w:cs="Times New Roman"/>
        </w:rPr>
      </w:pPr>
      <m:oMathPara>
        <m:oMath>
          <m:r>
            <w:rPr>
              <w:rFonts w:ascii="Cambria Math" w:eastAsia="Times New Roman" w:hAnsi="Cambria Math" w:cs="Times New Roman"/>
            </w:rPr>
            <m:t>=Aexp</m:t>
          </m:r>
          <m:d>
            <m:dPr>
              <m:begChr m:val="{"/>
              <m:endChr m:val="}"/>
              <m:ctrlPr>
                <w:rPr>
                  <w:rFonts w:ascii="Cambria Math" w:eastAsia="Times New Roman" w:hAnsi="Cambria Math" w:cs="Times New Roman"/>
                  <w:i/>
                </w:rPr>
              </m:ctrlPr>
            </m:dPr>
            <m:e>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z</m:t>
                      </m:r>
                    </m:e>
                    <m:sup>
                      <m:r>
                        <w:rPr>
                          <w:rFonts w:ascii="Cambria Math" w:eastAsia="Times New Roman" w:hAnsi="Cambria Math" w:cs="Times New Roman"/>
                        </w:rPr>
                        <m:t>2</m:t>
                      </m:r>
                    </m:sup>
                  </m:sSup>
                </m:num>
                <m:den>
                  <m:r>
                    <w:rPr>
                      <w:rFonts w:ascii="Cambria Math" w:eastAsia="Times New Roman" w:hAnsi="Cambria Math" w:cs="Times New Roman"/>
                    </w:rPr>
                    <m:t>2</m:t>
                  </m:r>
                  <m:d>
                    <m:dPr>
                      <m:ctrlPr>
                        <w:rPr>
                          <w:rFonts w:ascii="Cambria Math" w:eastAsia="Times New Roman" w:hAnsi="Cambria Math" w:cs="Times New Roman"/>
                          <w:i/>
                        </w:rPr>
                      </m:ctrlPr>
                    </m:dPr>
                    <m:e>
                      <m:sSubSup>
                        <m:sSubSupPr>
                          <m:ctrlPr>
                            <w:rPr>
                              <w:rFonts w:ascii="Cambria Math" w:eastAsia="Times New Roman" w:hAnsi="Cambria Math" w:cs="Times New Roman"/>
                              <w:i/>
                            </w:rPr>
                          </m:ctrlPr>
                        </m:sSubSupPr>
                        <m:e>
                          <m:r>
                            <w:rPr>
                              <w:rFonts w:ascii="Cambria Math" w:eastAsia="Times New Roman" w:hAnsi="Cambria Math" w:cs="Times New Roman"/>
                            </w:rPr>
                            <m:t>σ</m:t>
                          </m:r>
                        </m:e>
                        <m:sub>
                          <m:r>
                            <w:rPr>
                              <w:rFonts w:ascii="Cambria Math" w:eastAsia="Times New Roman" w:hAnsi="Cambria Math" w:cs="Times New Roman"/>
                            </w:rPr>
                            <m:t>1</m:t>
                          </m:r>
                        </m:sub>
                        <m:sup>
                          <m:r>
                            <w:rPr>
                              <w:rFonts w:ascii="Cambria Math" w:eastAsia="Times New Roman" w:hAnsi="Cambria Math" w:cs="Times New Roman"/>
                            </w:rPr>
                            <m:t>2</m:t>
                          </m:r>
                        </m:sup>
                      </m:sSubSup>
                      <m:r>
                        <w:rPr>
                          <w:rFonts w:ascii="Cambria Math" w:eastAsia="Times New Roman" w:hAnsi="Cambria Math" w:cs="Times New Roman"/>
                        </w:rPr>
                        <m:t>+</m:t>
                      </m:r>
                      <m:sSubSup>
                        <m:sSubSupPr>
                          <m:ctrlPr>
                            <w:rPr>
                              <w:rFonts w:ascii="Cambria Math" w:eastAsia="Times New Roman" w:hAnsi="Cambria Math" w:cs="Times New Roman"/>
                              <w:i/>
                            </w:rPr>
                          </m:ctrlPr>
                        </m:sSubSupPr>
                        <m:e>
                          <m:r>
                            <w:rPr>
                              <w:rFonts w:ascii="Cambria Math" w:eastAsia="Times New Roman" w:hAnsi="Cambria Math" w:cs="Times New Roman"/>
                            </w:rPr>
                            <m:t>σ</m:t>
                          </m:r>
                        </m:e>
                        <m:sub>
                          <m:r>
                            <w:rPr>
                              <w:rFonts w:ascii="Cambria Math" w:eastAsia="Times New Roman" w:hAnsi="Cambria Math" w:cs="Times New Roman"/>
                            </w:rPr>
                            <m:t>2</m:t>
                          </m:r>
                        </m:sub>
                        <m:sup>
                          <m:r>
                            <w:rPr>
                              <w:rFonts w:ascii="Cambria Math" w:eastAsia="Times New Roman" w:hAnsi="Cambria Math" w:cs="Times New Roman"/>
                            </w:rPr>
                            <m:t>2</m:t>
                          </m:r>
                        </m:sup>
                      </m:sSubSup>
                    </m:e>
                  </m:d>
                </m:den>
              </m:f>
            </m:e>
          </m:d>
          <m:r>
            <w:rPr>
              <w:rFonts w:ascii="Cambria Math" w:eastAsia="Times New Roman" w:hAnsi="Cambria Math" w:cs="Times New Roman"/>
            </w:rPr>
            <m:t xml:space="preserve">             </m:t>
          </m:r>
          <m:r>
            <m:rPr>
              <m:sty m:val="p"/>
            </m:rPr>
            <w:rPr>
              <w:rFonts w:ascii="Cambria Math" w:eastAsia="Times New Roman" w:hAnsi="Cambria Math" w:cs="Times New Roman"/>
            </w:rPr>
            <m:t>C06</m:t>
          </m:r>
        </m:oMath>
      </m:oMathPara>
    </w:p>
    <w:p w14:paraId="04FBA438"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Where A</w:t>
      </w:r>
      <w:r w:rsidRPr="006C4FC6">
        <w:rPr>
          <w:rFonts w:ascii="Calibri" w:eastAsia="Times New Roman" w:hAnsi="Calibri" w:cs="Times New Roman"/>
          <w:vertAlign w:val="subscript"/>
        </w:rPr>
        <w:t>n</w:t>
      </w:r>
      <w:r w:rsidRPr="006C4FC6">
        <w:rPr>
          <w:rFonts w:ascii="Calibri" w:eastAsia="Times New Roman" w:hAnsi="Calibri" w:cs="Times New Roman"/>
        </w:rPr>
        <w:t xml:space="preserve"> are normalization constants  </w:t>
      </w:r>
      <m:oMath>
        <m:r>
          <w:rPr>
            <w:rFonts w:ascii="Cambria Math" w:eastAsia="Times New Roman" w:hAnsi="Cambria Math" w:cs="Times New Roman"/>
          </w:rPr>
          <m:t>=1/(</m:t>
        </m:r>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rPr>
              <m:t>n</m:t>
            </m:r>
          </m:sub>
        </m:sSub>
        <m:r>
          <w:rPr>
            <w:rFonts w:ascii="Cambria Math" w:eastAsia="Times New Roman" w:hAnsi="Cambria Math" w:cs="Times New Roman"/>
          </w:rPr>
          <m:t>√2π)</m:t>
        </m:r>
      </m:oMath>
      <w:r w:rsidRPr="006C4FC6">
        <w:rPr>
          <w:rFonts w:ascii="Calibri" w:eastAsia="Times New Roman" w:hAnsi="Calibri" w:cs="Times New Roman"/>
        </w:rPr>
        <w:t>.</w:t>
      </w:r>
    </w:p>
    <w:p w14:paraId="44D7B735"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For Gaussian distributions, the variance (squared standard deviation) for the convolution is therefore the sum of the variances for the original functions.</w:t>
      </w:r>
    </w:p>
    <w:p w14:paraId="229C554E" w14:textId="77777777" w:rsidR="006C4FC6" w:rsidRPr="006C4FC6" w:rsidRDefault="006C4FC6" w:rsidP="006C4FC6">
      <w:pPr>
        <w:spacing w:after="200" w:line="276" w:lineRule="auto"/>
        <w:jc w:val="both"/>
        <w:rPr>
          <w:rFonts w:ascii="Calibri" w:eastAsia="Times New Roman" w:hAnsi="Calibri" w:cs="Times New Roman"/>
        </w:rPr>
      </w:pPr>
      <w:r w:rsidRPr="006C4FC6">
        <w:rPr>
          <w:rFonts w:ascii="Calibri" w:eastAsia="Times New Roman" w:hAnsi="Calibri" w:cs="Times New Roman"/>
        </w:rPr>
        <w:t>This can be used to calculate the combined effects of direct stochastic variation and gradient variation at a given projection from the centrum of measured data.</w:t>
      </w:r>
    </w:p>
    <w:p w14:paraId="51C919AF" w14:textId="77777777" w:rsidR="006C4FC6" w:rsidRDefault="006C4FC6"/>
    <w:p w14:paraId="1A1430BC" w14:textId="77777777" w:rsidR="006C4FC6" w:rsidRDefault="006C4FC6"/>
    <w:p w14:paraId="3F7D8187" w14:textId="77777777" w:rsidR="006C4FC6" w:rsidRDefault="006C4FC6"/>
    <w:p w14:paraId="1F4B8447" w14:textId="77777777" w:rsidR="006C4FC6" w:rsidRDefault="006C4FC6"/>
    <w:p w14:paraId="63C8CA29" w14:textId="757C668E" w:rsidR="00380C64" w:rsidRDefault="00380C64"/>
    <w:sectPr w:rsidR="00380C64">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112D0" w14:textId="77777777" w:rsidR="0057287D" w:rsidRDefault="0057287D" w:rsidP="000B4276">
      <w:pPr>
        <w:spacing w:after="0" w:line="240" w:lineRule="auto"/>
      </w:pPr>
      <w:r>
        <w:separator/>
      </w:r>
    </w:p>
  </w:endnote>
  <w:endnote w:type="continuationSeparator" w:id="0">
    <w:p w14:paraId="1BC761C9" w14:textId="77777777" w:rsidR="0057287D" w:rsidRDefault="0057287D" w:rsidP="000B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E7DA3" w14:textId="77777777" w:rsidR="0057287D" w:rsidRDefault="0057287D" w:rsidP="000B4276">
      <w:pPr>
        <w:spacing w:after="0" w:line="240" w:lineRule="auto"/>
      </w:pPr>
      <w:r>
        <w:separator/>
      </w:r>
    </w:p>
  </w:footnote>
  <w:footnote w:type="continuationSeparator" w:id="0">
    <w:p w14:paraId="68E129B0" w14:textId="77777777" w:rsidR="0057287D" w:rsidRDefault="0057287D" w:rsidP="000B4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562"/>
      <w:gridCol w:w="6237"/>
      <w:gridCol w:w="1560"/>
      <w:gridCol w:w="657"/>
    </w:tblGrid>
    <w:tr w:rsidR="000B4276" w:rsidRPr="000B4276" w14:paraId="6F7FC80E" w14:textId="77777777" w:rsidTr="005E3E3F">
      <w:tc>
        <w:tcPr>
          <w:tcW w:w="562" w:type="dxa"/>
        </w:tcPr>
        <w:p w14:paraId="7EA4004E" w14:textId="77777777" w:rsidR="000B4276" w:rsidRPr="000B4276" w:rsidRDefault="000B4276" w:rsidP="000B4276">
          <w:pPr>
            <w:tabs>
              <w:tab w:val="center" w:pos="4513"/>
              <w:tab w:val="right" w:pos="9026"/>
            </w:tabs>
          </w:pPr>
        </w:p>
      </w:tc>
      <w:tc>
        <w:tcPr>
          <w:tcW w:w="7797" w:type="dxa"/>
          <w:gridSpan w:val="2"/>
        </w:tcPr>
        <w:p w14:paraId="1FFD6FE2" w14:textId="3FFE87C7" w:rsidR="000B4276" w:rsidRPr="000B4276" w:rsidRDefault="00793D13" w:rsidP="000B4276">
          <w:pPr>
            <w:tabs>
              <w:tab w:val="center" w:pos="4513"/>
              <w:tab w:val="right" w:pos="9026"/>
            </w:tabs>
          </w:pPr>
          <w:r>
            <w:t xml:space="preserve">35 Langridge </w:t>
          </w:r>
          <w:r w:rsidR="000B4276">
            <w:t>DC</w:t>
          </w:r>
          <w:r w:rsidR="00150E71">
            <w:t xml:space="preserve"> </w:t>
          </w:r>
          <w:r w:rsidR="000B4276">
            <w:t>Traction</w:t>
          </w:r>
          <w:r w:rsidR="00150E71">
            <w:t xml:space="preserve"> </w:t>
          </w:r>
          <w:r w:rsidR="000B4276">
            <w:t>Supply</w:t>
          </w:r>
          <w:r w:rsidR="00150E71">
            <w:t xml:space="preserve"> </w:t>
          </w:r>
          <w:r w:rsidR="000B4276">
            <w:t>Protection</w:t>
          </w:r>
          <w:r w:rsidR="006163B7">
            <w:t xml:space="preserve"> </w:t>
          </w:r>
          <w:r w:rsidR="000B4276">
            <w:t xml:space="preserve">Integrity&amp;Calibration </w:t>
          </w:r>
          <w:r w:rsidR="00150E71">
            <w:t>RailEng23 230602</w:t>
          </w:r>
        </w:p>
      </w:tc>
      <w:tc>
        <w:tcPr>
          <w:tcW w:w="657" w:type="dxa"/>
        </w:tcPr>
        <w:p w14:paraId="58B9EB2B" w14:textId="77777777" w:rsidR="000B4276" w:rsidRPr="000B4276" w:rsidRDefault="000B4276" w:rsidP="000B4276">
          <w:pPr>
            <w:tabs>
              <w:tab w:val="center" w:pos="4513"/>
              <w:tab w:val="right" w:pos="9026"/>
            </w:tabs>
          </w:pPr>
        </w:p>
      </w:tc>
    </w:tr>
    <w:tr w:rsidR="000B4276" w:rsidRPr="000B4276" w14:paraId="6304F87E" w14:textId="77777777" w:rsidTr="00B85F07">
      <w:tc>
        <w:tcPr>
          <w:tcW w:w="562" w:type="dxa"/>
        </w:tcPr>
        <w:p w14:paraId="142AAF75" w14:textId="77777777" w:rsidR="000B4276" w:rsidRPr="000B4276" w:rsidRDefault="000B4276" w:rsidP="000B4276">
          <w:pPr>
            <w:tabs>
              <w:tab w:val="center" w:pos="4513"/>
              <w:tab w:val="right" w:pos="9026"/>
            </w:tabs>
          </w:pPr>
        </w:p>
      </w:tc>
      <w:tc>
        <w:tcPr>
          <w:tcW w:w="6237" w:type="dxa"/>
        </w:tcPr>
        <w:p w14:paraId="4499E469" w14:textId="77777777" w:rsidR="000B4276" w:rsidRPr="000B4276" w:rsidRDefault="000B4276" w:rsidP="000B4276">
          <w:pPr>
            <w:tabs>
              <w:tab w:val="center" w:pos="4513"/>
              <w:tab w:val="right" w:pos="9026"/>
            </w:tabs>
          </w:pPr>
          <w:r w:rsidRPr="000B4276">
            <w:t>C.Langridge, LML Products Ltd &amp; Riker Ltd</w:t>
          </w:r>
        </w:p>
      </w:tc>
      <w:tc>
        <w:tcPr>
          <w:tcW w:w="1560" w:type="dxa"/>
        </w:tcPr>
        <w:p w14:paraId="5EDC5FDE" w14:textId="77777777" w:rsidR="000B4276" w:rsidRPr="000B4276" w:rsidRDefault="000B4276" w:rsidP="000B4276">
          <w:pPr>
            <w:tabs>
              <w:tab w:val="center" w:pos="4513"/>
              <w:tab w:val="right" w:pos="9026"/>
            </w:tabs>
            <w:jc w:val="right"/>
          </w:pPr>
          <w:r w:rsidRPr="000B4276">
            <w:t xml:space="preserve">Page </w:t>
          </w:r>
          <w:r w:rsidRPr="000B4276">
            <w:fldChar w:fldCharType="begin"/>
          </w:r>
          <w:r w:rsidRPr="000B4276">
            <w:instrText xml:space="preserve"> PAGE  \* Arabic  \* MERGEFORMAT </w:instrText>
          </w:r>
          <w:r w:rsidRPr="000B4276">
            <w:fldChar w:fldCharType="separate"/>
          </w:r>
          <w:r w:rsidRPr="000B4276">
            <w:rPr>
              <w:noProof/>
            </w:rPr>
            <w:t>1</w:t>
          </w:r>
          <w:r w:rsidRPr="000B4276">
            <w:fldChar w:fldCharType="end"/>
          </w:r>
          <w:r w:rsidRPr="000B4276">
            <w:t xml:space="preserve"> of </w:t>
          </w:r>
          <w:r w:rsidR="0057287D">
            <w:fldChar w:fldCharType="begin"/>
          </w:r>
          <w:r w:rsidR="0057287D">
            <w:instrText xml:space="preserve"> NUMPAGES  \* Arabic  \* MERGEFORMAT </w:instrText>
          </w:r>
          <w:r w:rsidR="0057287D">
            <w:fldChar w:fldCharType="separate"/>
          </w:r>
          <w:r w:rsidRPr="000B4276">
            <w:rPr>
              <w:noProof/>
            </w:rPr>
            <w:t>2</w:t>
          </w:r>
          <w:r w:rsidR="0057287D">
            <w:rPr>
              <w:noProof/>
            </w:rPr>
            <w:fldChar w:fldCharType="end"/>
          </w:r>
        </w:p>
      </w:tc>
      <w:tc>
        <w:tcPr>
          <w:tcW w:w="657" w:type="dxa"/>
        </w:tcPr>
        <w:p w14:paraId="4756ABAD" w14:textId="77777777" w:rsidR="000B4276" w:rsidRPr="000B4276" w:rsidRDefault="000B4276" w:rsidP="000B4276">
          <w:pPr>
            <w:tabs>
              <w:tab w:val="center" w:pos="4513"/>
              <w:tab w:val="right" w:pos="9026"/>
            </w:tabs>
          </w:pPr>
        </w:p>
      </w:tc>
    </w:tr>
  </w:tbl>
  <w:p w14:paraId="533DF954" w14:textId="77777777" w:rsidR="000B4276" w:rsidRDefault="000B4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7015"/>
    <w:multiLevelType w:val="hybridMultilevel"/>
    <w:tmpl w:val="4CDAADB4"/>
    <w:lvl w:ilvl="0" w:tplc="5502ACC4">
      <w:start w:val="1"/>
      <w:numFmt w:val="decimal"/>
      <w:lvlText w:val="(%1)"/>
      <w:lvlJc w:val="left"/>
      <w:pPr>
        <w:ind w:left="680"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61D63"/>
    <w:multiLevelType w:val="hybridMultilevel"/>
    <w:tmpl w:val="2FC27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36A36"/>
    <w:multiLevelType w:val="hybridMultilevel"/>
    <w:tmpl w:val="0CFA4A58"/>
    <w:lvl w:ilvl="0" w:tplc="EACE8C2C">
      <w:start w:val="1"/>
      <w:numFmt w:val="bullet"/>
      <w:lvlText w:val=""/>
      <w:lvlJc w:val="left"/>
      <w:pPr>
        <w:ind w:left="720" w:hanging="360"/>
      </w:pPr>
      <w:rPr>
        <w:rFonts w:ascii="Wingdings" w:eastAsiaTheme="minorHAnsi" w:hAnsi="Wingding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C05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6F4137"/>
    <w:multiLevelType w:val="hybridMultilevel"/>
    <w:tmpl w:val="2FC27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74B04"/>
    <w:multiLevelType w:val="hybridMultilevel"/>
    <w:tmpl w:val="43602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52AF4"/>
    <w:multiLevelType w:val="hybridMultilevel"/>
    <w:tmpl w:val="FC0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139AC"/>
    <w:multiLevelType w:val="hybridMultilevel"/>
    <w:tmpl w:val="841814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A37000E"/>
    <w:multiLevelType w:val="hybridMultilevel"/>
    <w:tmpl w:val="70BAE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6542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62A0"/>
    <w:multiLevelType w:val="hybridMultilevel"/>
    <w:tmpl w:val="CD9444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691F9B"/>
    <w:multiLevelType w:val="hybridMultilevel"/>
    <w:tmpl w:val="14926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A0734C"/>
    <w:multiLevelType w:val="hybridMultilevel"/>
    <w:tmpl w:val="E8FE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C34A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CA14D3"/>
    <w:multiLevelType w:val="hybridMultilevel"/>
    <w:tmpl w:val="0D7EF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78685D"/>
    <w:multiLevelType w:val="hybridMultilevel"/>
    <w:tmpl w:val="46160DBC"/>
    <w:lvl w:ilvl="0" w:tplc="AFD65A9A">
      <w:start w:val="1"/>
      <w:numFmt w:val="bullet"/>
      <w:lvlText w:val=""/>
      <w:lvlJc w:val="left"/>
      <w:pPr>
        <w:ind w:left="1080" w:hanging="360"/>
      </w:pPr>
      <w:rPr>
        <w:rFonts w:ascii="Wingdings" w:eastAsiaTheme="minorHAnsi" w:hAnsi="Wingdings"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F26308"/>
    <w:multiLevelType w:val="hybridMultilevel"/>
    <w:tmpl w:val="0D68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3325B"/>
    <w:multiLevelType w:val="hybridMultilevel"/>
    <w:tmpl w:val="12ACC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C16E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C3051B"/>
    <w:multiLevelType w:val="hybridMultilevel"/>
    <w:tmpl w:val="2FC27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8444713">
    <w:abstractNumId w:val="16"/>
  </w:num>
  <w:num w:numId="2" w16cid:durableId="354506545">
    <w:abstractNumId w:val="11"/>
  </w:num>
  <w:num w:numId="3" w16cid:durableId="1083068792">
    <w:abstractNumId w:val="13"/>
  </w:num>
  <w:num w:numId="4" w16cid:durableId="679937096">
    <w:abstractNumId w:val="3"/>
  </w:num>
  <w:num w:numId="5" w16cid:durableId="1929003960">
    <w:abstractNumId w:val="18"/>
  </w:num>
  <w:num w:numId="6" w16cid:durableId="960065272">
    <w:abstractNumId w:val="9"/>
  </w:num>
  <w:num w:numId="7" w16cid:durableId="1809668944">
    <w:abstractNumId w:val="5"/>
  </w:num>
  <w:num w:numId="8" w16cid:durableId="1129973942">
    <w:abstractNumId w:val="1"/>
  </w:num>
  <w:num w:numId="9" w16cid:durableId="1854612354">
    <w:abstractNumId w:val="19"/>
  </w:num>
  <w:num w:numId="10" w16cid:durableId="1941254805">
    <w:abstractNumId w:val="4"/>
  </w:num>
  <w:num w:numId="11" w16cid:durableId="1115098096">
    <w:abstractNumId w:val="12"/>
  </w:num>
  <w:num w:numId="12" w16cid:durableId="645816848">
    <w:abstractNumId w:val="10"/>
  </w:num>
  <w:num w:numId="13" w16cid:durableId="1529685918">
    <w:abstractNumId w:val="6"/>
  </w:num>
  <w:num w:numId="14" w16cid:durableId="421150008">
    <w:abstractNumId w:val="8"/>
  </w:num>
  <w:num w:numId="15" w16cid:durableId="1132556784">
    <w:abstractNumId w:val="2"/>
  </w:num>
  <w:num w:numId="16" w16cid:durableId="1662854878">
    <w:abstractNumId w:val="15"/>
  </w:num>
  <w:num w:numId="17" w16cid:durableId="1575167803">
    <w:abstractNumId w:val="14"/>
  </w:num>
  <w:num w:numId="18" w16cid:durableId="1323507003">
    <w:abstractNumId w:val="17"/>
  </w:num>
  <w:num w:numId="19" w16cid:durableId="109782042">
    <w:abstractNumId w:val="0"/>
  </w:num>
  <w:num w:numId="20" w16cid:durableId="923147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ocumentProtection w:edit="readOnly" w:enforcement="1" w:cryptProviderType="rsaAES" w:cryptAlgorithmClass="hash" w:cryptAlgorithmType="typeAny" w:cryptAlgorithmSid="14" w:cryptSpinCount="100000" w:hash="dWUt1jqw7tQXOdQoULTfCg6Di/LiMdIinmVx1Jlnxf8YPXey7eaYvTNmiIYhAOPNwhjrPAGk5ZrfGO75hPQcyQ==" w:salt="HVliZit7AlBMUeMfh2OR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76"/>
    <w:rsid w:val="00007563"/>
    <w:rsid w:val="00021638"/>
    <w:rsid w:val="00044A38"/>
    <w:rsid w:val="0005446A"/>
    <w:rsid w:val="0007092F"/>
    <w:rsid w:val="00086631"/>
    <w:rsid w:val="000900FD"/>
    <w:rsid w:val="000B4276"/>
    <w:rsid w:val="000E1DD4"/>
    <w:rsid w:val="00101B50"/>
    <w:rsid w:val="00117C34"/>
    <w:rsid w:val="00136099"/>
    <w:rsid w:val="001456F0"/>
    <w:rsid w:val="001501D3"/>
    <w:rsid w:val="00150E71"/>
    <w:rsid w:val="001513FB"/>
    <w:rsid w:val="00186CE9"/>
    <w:rsid w:val="00187F24"/>
    <w:rsid w:val="001B2AC9"/>
    <w:rsid w:val="001C71AC"/>
    <w:rsid w:val="0020393F"/>
    <w:rsid w:val="00266342"/>
    <w:rsid w:val="00297A90"/>
    <w:rsid w:val="002D39FE"/>
    <w:rsid w:val="002D5447"/>
    <w:rsid w:val="002E27A1"/>
    <w:rsid w:val="00301637"/>
    <w:rsid w:val="00302F3B"/>
    <w:rsid w:val="003175D6"/>
    <w:rsid w:val="0035023E"/>
    <w:rsid w:val="00366CFB"/>
    <w:rsid w:val="0037261C"/>
    <w:rsid w:val="00380C64"/>
    <w:rsid w:val="003A6554"/>
    <w:rsid w:val="003B455B"/>
    <w:rsid w:val="00401508"/>
    <w:rsid w:val="00416C81"/>
    <w:rsid w:val="0042118F"/>
    <w:rsid w:val="0045416A"/>
    <w:rsid w:val="004932C3"/>
    <w:rsid w:val="00497C5D"/>
    <w:rsid w:val="004A10C5"/>
    <w:rsid w:val="00505519"/>
    <w:rsid w:val="005073AD"/>
    <w:rsid w:val="005112FB"/>
    <w:rsid w:val="00571764"/>
    <w:rsid w:val="0057287D"/>
    <w:rsid w:val="005728E5"/>
    <w:rsid w:val="00581BF0"/>
    <w:rsid w:val="005922FB"/>
    <w:rsid w:val="00592614"/>
    <w:rsid w:val="005C7D69"/>
    <w:rsid w:val="005D131B"/>
    <w:rsid w:val="005D55B3"/>
    <w:rsid w:val="00610991"/>
    <w:rsid w:val="006163B7"/>
    <w:rsid w:val="0063609A"/>
    <w:rsid w:val="0064798F"/>
    <w:rsid w:val="006535AB"/>
    <w:rsid w:val="00672F62"/>
    <w:rsid w:val="00690932"/>
    <w:rsid w:val="0069212D"/>
    <w:rsid w:val="00692AB0"/>
    <w:rsid w:val="006B529F"/>
    <w:rsid w:val="006C4FC6"/>
    <w:rsid w:val="006F4DDB"/>
    <w:rsid w:val="0070463F"/>
    <w:rsid w:val="00706B7D"/>
    <w:rsid w:val="00732BAC"/>
    <w:rsid w:val="00733A5B"/>
    <w:rsid w:val="00743B2B"/>
    <w:rsid w:val="007777FA"/>
    <w:rsid w:val="00785D6B"/>
    <w:rsid w:val="00793D13"/>
    <w:rsid w:val="007C50B6"/>
    <w:rsid w:val="007E416F"/>
    <w:rsid w:val="007E454B"/>
    <w:rsid w:val="007E4C2C"/>
    <w:rsid w:val="008267D9"/>
    <w:rsid w:val="008355F9"/>
    <w:rsid w:val="008364CB"/>
    <w:rsid w:val="0085432D"/>
    <w:rsid w:val="00870A53"/>
    <w:rsid w:val="00886E88"/>
    <w:rsid w:val="008A2536"/>
    <w:rsid w:val="008B066A"/>
    <w:rsid w:val="008C0242"/>
    <w:rsid w:val="008F7EF6"/>
    <w:rsid w:val="00911133"/>
    <w:rsid w:val="00927474"/>
    <w:rsid w:val="00941C34"/>
    <w:rsid w:val="0098086C"/>
    <w:rsid w:val="009961A6"/>
    <w:rsid w:val="009A6966"/>
    <w:rsid w:val="009C3FF7"/>
    <w:rsid w:val="009D574B"/>
    <w:rsid w:val="00A375DD"/>
    <w:rsid w:val="00A42E75"/>
    <w:rsid w:val="00A67126"/>
    <w:rsid w:val="00A81303"/>
    <w:rsid w:val="00A817D5"/>
    <w:rsid w:val="00A86BAF"/>
    <w:rsid w:val="00A9201A"/>
    <w:rsid w:val="00AA5654"/>
    <w:rsid w:val="00AB5351"/>
    <w:rsid w:val="00AB6BD0"/>
    <w:rsid w:val="00AC1BDC"/>
    <w:rsid w:val="00AD0B13"/>
    <w:rsid w:val="00AD58B3"/>
    <w:rsid w:val="00AE48B6"/>
    <w:rsid w:val="00AF7CF5"/>
    <w:rsid w:val="00B30240"/>
    <w:rsid w:val="00B66047"/>
    <w:rsid w:val="00B717A4"/>
    <w:rsid w:val="00B747F1"/>
    <w:rsid w:val="00B75E6E"/>
    <w:rsid w:val="00B81572"/>
    <w:rsid w:val="00B84CA0"/>
    <w:rsid w:val="00B85F07"/>
    <w:rsid w:val="00BB017E"/>
    <w:rsid w:val="00BB04A6"/>
    <w:rsid w:val="00BC7FC5"/>
    <w:rsid w:val="00BE67A7"/>
    <w:rsid w:val="00C11CBB"/>
    <w:rsid w:val="00C16826"/>
    <w:rsid w:val="00C3076D"/>
    <w:rsid w:val="00C37205"/>
    <w:rsid w:val="00C72816"/>
    <w:rsid w:val="00C8521F"/>
    <w:rsid w:val="00C92CC5"/>
    <w:rsid w:val="00CA720B"/>
    <w:rsid w:val="00CF1CD9"/>
    <w:rsid w:val="00D756DF"/>
    <w:rsid w:val="00D80326"/>
    <w:rsid w:val="00D91508"/>
    <w:rsid w:val="00DA4C91"/>
    <w:rsid w:val="00DB0A5A"/>
    <w:rsid w:val="00DB2909"/>
    <w:rsid w:val="00DD3190"/>
    <w:rsid w:val="00DF1246"/>
    <w:rsid w:val="00E203E8"/>
    <w:rsid w:val="00E275D4"/>
    <w:rsid w:val="00E3667D"/>
    <w:rsid w:val="00E76551"/>
    <w:rsid w:val="00E83858"/>
    <w:rsid w:val="00EB6C3A"/>
    <w:rsid w:val="00ED4F52"/>
    <w:rsid w:val="00F21D5C"/>
    <w:rsid w:val="00F46113"/>
    <w:rsid w:val="00FA2EC7"/>
    <w:rsid w:val="00FE405F"/>
    <w:rsid w:val="00FE7520"/>
    <w:rsid w:val="00FF3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DD209"/>
  <w15:chartTrackingRefBased/>
  <w15:docId w15:val="{1D22973E-E483-4207-8C87-E074CDB1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27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276"/>
  </w:style>
  <w:style w:type="paragraph" w:styleId="Footer">
    <w:name w:val="footer"/>
    <w:basedOn w:val="Normal"/>
    <w:link w:val="FooterChar"/>
    <w:uiPriority w:val="99"/>
    <w:unhideWhenUsed/>
    <w:rsid w:val="000B4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276"/>
  </w:style>
  <w:style w:type="table" w:styleId="TableGrid">
    <w:name w:val="Table Grid"/>
    <w:basedOn w:val="TableNormal"/>
    <w:uiPriority w:val="59"/>
    <w:rsid w:val="000B42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2816"/>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6C4FC6"/>
  </w:style>
  <w:style w:type="paragraph" w:styleId="ListParagraph">
    <w:name w:val="List Paragraph"/>
    <w:basedOn w:val="Normal"/>
    <w:uiPriority w:val="34"/>
    <w:qFormat/>
    <w:rsid w:val="006C4FC6"/>
    <w:pPr>
      <w:spacing w:after="200" w:line="276" w:lineRule="auto"/>
      <w:ind w:left="720"/>
      <w:contextualSpacing/>
    </w:pPr>
  </w:style>
  <w:style w:type="character" w:styleId="PlaceholderText">
    <w:name w:val="Placeholder Text"/>
    <w:basedOn w:val="DefaultParagraphFont"/>
    <w:uiPriority w:val="99"/>
    <w:semiHidden/>
    <w:rsid w:val="006C4FC6"/>
    <w:rPr>
      <w:color w:val="808080"/>
    </w:rPr>
  </w:style>
  <w:style w:type="paragraph" w:styleId="BalloonText">
    <w:name w:val="Balloon Text"/>
    <w:basedOn w:val="Normal"/>
    <w:link w:val="BalloonTextChar"/>
    <w:uiPriority w:val="99"/>
    <w:semiHidden/>
    <w:unhideWhenUsed/>
    <w:rsid w:val="006C4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FC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3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3017</Words>
  <Characters>17197</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Langridge - LML</dc:creator>
  <cp:keywords/>
  <dc:description/>
  <cp:lastModifiedBy>Christopher Langridge - LML</cp:lastModifiedBy>
  <cp:revision>10</cp:revision>
  <dcterms:created xsi:type="dcterms:W3CDTF">2023-06-02T15:17:00Z</dcterms:created>
  <dcterms:modified xsi:type="dcterms:W3CDTF">2023-07-11T14:20:00Z</dcterms:modified>
</cp:coreProperties>
</file>